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A3F04" w14:textId="77777777" w:rsidR="0076323A" w:rsidRDefault="0076323A" w:rsidP="00DE5D1B">
      <w:pPr>
        <w:pStyle w:val="Heading1"/>
        <w:spacing w:before="0" w:beforeAutospacing="0" w:after="200" w:afterAutospacing="0" w:line="276" w:lineRule="auto"/>
        <w:jc w:val="center"/>
      </w:pPr>
    </w:p>
    <w:p w14:paraId="02A07CF6" w14:textId="77777777" w:rsidR="0076323A" w:rsidRDefault="0076323A" w:rsidP="00DE5D1B">
      <w:pPr>
        <w:pStyle w:val="Heading1"/>
        <w:spacing w:before="0" w:beforeAutospacing="0" w:after="200" w:afterAutospacing="0" w:line="276" w:lineRule="auto"/>
        <w:jc w:val="center"/>
      </w:pPr>
    </w:p>
    <w:p w14:paraId="61E68A42" w14:textId="77777777" w:rsidR="0076323A" w:rsidRDefault="0076323A" w:rsidP="00DE5D1B">
      <w:pPr>
        <w:pStyle w:val="Heading1"/>
        <w:spacing w:before="0" w:beforeAutospacing="0" w:after="200" w:afterAutospacing="0" w:line="276" w:lineRule="auto"/>
        <w:jc w:val="center"/>
      </w:pPr>
    </w:p>
    <w:p w14:paraId="6452FC37" w14:textId="1C6E902B" w:rsidR="0076323A" w:rsidRDefault="003957C8" w:rsidP="00911DB5">
      <w:pPr>
        <w:pStyle w:val="Heading1"/>
        <w:spacing w:before="0" w:beforeAutospacing="0" w:after="200" w:afterAutospacing="0" w:line="276" w:lineRule="auto"/>
        <w:jc w:val="center"/>
      </w:pPr>
      <w:r>
        <w:t>Bullying Prevention and Cyber Safety</w:t>
      </w:r>
    </w:p>
    <w:p w14:paraId="5EA2AC96" w14:textId="77777777" w:rsidR="008C2394" w:rsidRDefault="008024F5" w:rsidP="00DE5D1B">
      <w:pPr>
        <w:pStyle w:val="Heading1"/>
        <w:spacing w:before="0" w:beforeAutospacing="0" w:after="200" w:afterAutospacing="0" w:line="276" w:lineRule="auto"/>
        <w:jc w:val="center"/>
      </w:pPr>
      <w:r>
        <w:t xml:space="preserve">Environmental </w:t>
      </w:r>
      <w:r w:rsidR="008225FC">
        <w:t>Scan</w:t>
      </w:r>
    </w:p>
    <w:p w14:paraId="21C3D1D5" w14:textId="41D45F0A" w:rsidR="00911DB5" w:rsidRDefault="00427CE4" w:rsidP="00DE5D1B">
      <w:pPr>
        <w:pStyle w:val="Heading1"/>
        <w:spacing w:before="0" w:beforeAutospacing="0" w:after="200" w:afterAutospacing="0" w:line="276" w:lineRule="auto"/>
        <w:jc w:val="center"/>
      </w:pPr>
      <w:r>
        <w:t>July</w:t>
      </w:r>
      <w:r w:rsidR="00887409">
        <w:t>/September</w:t>
      </w:r>
      <w:r w:rsidR="00911DB5">
        <w:t xml:space="preserve"> 2020</w:t>
      </w:r>
    </w:p>
    <w:p w14:paraId="70559BF6" w14:textId="77777777" w:rsidR="00E64AB0" w:rsidRDefault="00E64AB0" w:rsidP="00DE5D1B">
      <w:pPr>
        <w:rPr>
          <w:b/>
          <w:sz w:val="28"/>
          <w:szCs w:val="28"/>
        </w:rPr>
      </w:pPr>
    </w:p>
    <w:p w14:paraId="1F4D266D" w14:textId="77777777" w:rsidR="0076323A" w:rsidRDefault="0076323A" w:rsidP="00DE5D1B">
      <w:pPr>
        <w:rPr>
          <w:b/>
          <w:sz w:val="28"/>
          <w:szCs w:val="28"/>
        </w:rPr>
      </w:pPr>
    </w:p>
    <w:p w14:paraId="6DC7F963" w14:textId="77777777" w:rsidR="0076323A" w:rsidRDefault="0076323A" w:rsidP="00DE5D1B">
      <w:pPr>
        <w:rPr>
          <w:b/>
          <w:sz w:val="28"/>
          <w:szCs w:val="28"/>
        </w:rPr>
      </w:pPr>
    </w:p>
    <w:p w14:paraId="2BB74A58" w14:textId="77777777" w:rsidR="0076323A" w:rsidRDefault="0076323A" w:rsidP="00DE5D1B">
      <w:pPr>
        <w:rPr>
          <w:b/>
          <w:sz w:val="28"/>
          <w:szCs w:val="28"/>
        </w:rPr>
      </w:pPr>
    </w:p>
    <w:p w14:paraId="31ABE3B7" w14:textId="77777777" w:rsidR="0076323A" w:rsidRDefault="0076323A" w:rsidP="00DE5D1B">
      <w:pPr>
        <w:rPr>
          <w:b/>
          <w:sz w:val="28"/>
          <w:szCs w:val="28"/>
        </w:rPr>
      </w:pPr>
    </w:p>
    <w:p w14:paraId="2A4BC3D7" w14:textId="77777777" w:rsidR="00F9653A" w:rsidRDefault="00F9653A" w:rsidP="00DE5D1B">
      <w:pPr>
        <w:rPr>
          <w:b/>
          <w:sz w:val="28"/>
          <w:szCs w:val="28"/>
        </w:rPr>
      </w:pPr>
    </w:p>
    <w:p w14:paraId="3A853C75" w14:textId="62462324" w:rsidR="00B46F03" w:rsidRDefault="00B46F03" w:rsidP="00B46F03">
      <w:pPr>
        <w:jc w:val="center"/>
        <w:rPr>
          <w:b/>
          <w:i/>
          <w:sz w:val="28"/>
          <w:szCs w:val="28"/>
        </w:rPr>
      </w:pPr>
      <w:r>
        <w:rPr>
          <w:b/>
          <w:i/>
          <w:sz w:val="28"/>
          <w:szCs w:val="28"/>
        </w:rPr>
        <w:lastRenderedPageBreak/>
        <w:t>Guidelines for Scan Completion</w:t>
      </w:r>
    </w:p>
    <w:p w14:paraId="3FDFD8F2" w14:textId="7242D305" w:rsidR="003957C8" w:rsidRDefault="003957C8" w:rsidP="003957C8">
      <w:pPr>
        <w:spacing w:after="0"/>
        <w:jc w:val="center"/>
        <w:rPr>
          <w:b/>
          <w:bCs/>
          <w:i/>
          <w:iCs/>
          <w:sz w:val="28"/>
          <w:szCs w:val="28"/>
        </w:rPr>
      </w:pPr>
      <w:r>
        <w:rPr>
          <w:b/>
          <w:bCs/>
          <w:i/>
          <w:iCs/>
          <w:sz w:val="28"/>
          <w:szCs w:val="28"/>
        </w:rPr>
        <w:t>Bullying Prevention and Cyber Safety</w:t>
      </w:r>
    </w:p>
    <w:p w14:paraId="2AE85E93" w14:textId="77777777" w:rsidR="00887409" w:rsidRDefault="00887409" w:rsidP="003957C8">
      <w:pPr>
        <w:spacing w:after="0" w:line="240" w:lineRule="auto"/>
        <w:jc w:val="center"/>
      </w:pPr>
      <w:r>
        <w:t xml:space="preserve">Request from Jennifer Munro-Galloway </w:t>
      </w:r>
      <w:r w:rsidR="003957C8">
        <w:t>June</w:t>
      </w:r>
      <w:r w:rsidR="003957C8" w:rsidRPr="00FA4E18">
        <w:t xml:space="preserve"> 2020</w:t>
      </w:r>
    </w:p>
    <w:p w14:paraId="09929395" w14:textId="2F80FB67" w:rsidR="003957C8" w:rsidRPr="00FA4E18" w:rsidRDefault="00887409" w:rsidP="003957C8">
      <w:pPr>
        <w:spacing w:after="0" w:line="240" w:lineRule="auto"/>
        <w:jc w:val="center"/>
        <w:rPr>
          <w:rStyle w:val="Heading1Char"/>
          <w:rFonts w:asciiTheme="minorHAnsi" w:eastAsiaTheme="minorHAnsi" w:hAnsiTheme="minorHAnsi" w:cstheme="minorBidi"/>
          <w:bCs w:val="0"/>
          <w:i/>
          <w:kern w:val="0"/>
          <w:sz w:val="28"/>
          <w:szCs w:val="28"/>
          <w:lang w:eastAsia="en-US"/>
        </w:rPr>
      </w:pPr>
      <w:r>
        <w:t xml:space="preserve"> (See updated September 2020 request from Brenda Jenner, YT)</w:t>
      </w:r>
    </w:p>
    <w:p w14:paraId="57348289" w14:textId="02397BA2" w:rsidR="003957C8" w:rsidRPr="00FA4E18" w:rsidRDefault="003957C8" w:rsidP="003957C8">
      <w:pPr>
        <w:rPr>
          <w:rStyle w:val="Heading1Char"/>
          <w:rFonts w:asciiTheme="minorHAnsi" w:eastAsiaTheme="minorEastAsia" w:hAnsiTheme="minorHAnsi"/>
          <w:sz w:val="28"/>
          <w:szCs w:val="28"/>
        </w:rPr>
      </w:pPr>
      <w:r w:rsidRPr="00FA4E18">
        <w:rPr>
          <w:rStyle w:val="Heading1Char"/>
          <w:rFonts w:asciiTheme="minorHAnsi" w:eastAsiaTheme="minorEastAsia" w:hAnsiTheme="minorHAnsi"/>
          <w:sz w:val="28"/>
          <w:szCs w:val="28"/>
        </w:rPr>
        <w:t xml:space="preserve"> Request:</w:t>
      </w:r>
      <w:r w:rsidR="00887409">
        <w:rPr>
          <w:rStyle w:val="Heading1Char"/>
          <w:rFonts w:asciiTheme="minorHAnsi" w:eastAsiaTheme="minorEastAsia" w:hAnsiTheme="minorHAnsi"/>
          <w:sz w:val="28"/>
          <w:szCs w:val="28"/>
        </w:rPr>
        <w:t xml:space="preserve"> June 2020</w:t>
      </w:r>
    </w:p>
    <w:p w14:paraId="14809F95" w14:textId="77777777" w:rsidR="003957C8" w:rsidRPr="00FA4E18" w:rsidRDefault="003957C8" w:rsidP="003957C8">
      <w:pPr>
        <w:pStyle w:val="ListParagraph"/>
        <w:numPr>
          <w:ilvl w:val="0"/>
          <w:numId w:val="109"/>
        </w:numPr>
        <w:spacing w:after="0" w:line="240" w:lineRule="auto"/>
        <w:jc w:val="left"/>
        <w:rPr>
          <w:rFonts w:asciiTheme="minorHAnsi" w:eastAsiaTheme="minorEastAsia" w:hAnsiTheme="minorHAnsi" w:cstheme="minorBidi"/>
          <w:color w:val="FF0000"/>
          <w:kern w:val="36"/>
          <w:sz w:val="22"/>
          <w:szCs w:val="24"/>
        </w:rPr>
      </w:pPr>
      <w:r w:rsidRPr="00FA4E18">
        <w:rPr>
          <w:rStyle w:val="Heading1Char"/>
          <w:rFonts w:asciiTheme="minorHAnsi" w:eastAsiaTheme="minorEastAsia" w:hAnsiTheme="minorHAnsi"/>
          <w:b w:val="0"/>
          <w:bCs w:val="0"/>
          <w:sz w:val="22"/>
          <w:szCs w:val="24"/>
        </w:rPr>
        <w:t xml:space="preserve">To collect information on emerging, promising or evidence-based approaches to preventing and addressing bullying and cyberbullying among students </w:t>
      </w:r>
      <w:r w:rsidRPr="00FA4E18">
        <w:rPr>
          <w:rFonts w:eastAsia="Calibri" w:cs="Calibri"/>
          <w:sz w:val="22"/>
          <w:szCs w:val="24"/>
          <w:lang w:val="en-CA"/>
        </w:rPr>
        <w:t xml:space="preserve">in each province/territory in Canada.  </w:t>
      </w:r>
    </w:p>
    <w:p w14:paraId="2576DA7E" w14:textId="77777777" w:rsidR="003957C8" w:rsidRPr="00FA4E18" w:rsidRDefault="003957C8" w:rsidP="003957C8">
      <w:pPr>
        <w:pStyle w:val="ListParagraph"/>
        <w:numPr>
          <w:ilvl w:val="0"/>
          <w:numId w:val="109"/>
        </w:numPr>
        <w:spacing w:after="0" w:line="240" w:lineRule="auto"/>
        <w:jc w:val="left"/>
        <w:rPr>
          <w:rStyle w:val="Heading1Char"/>
          <w:rFonts w:asciiTheme="minorHAnsi" w:eastAsiaTheme="minorEastAsia" w:hAnsiTheme="minorHAnsi" w:cstheme="minorBidi"/>
          <w:b w:val="0"/>
          <w:bCs w:val="0"/>
          <w:color w:val="FF0000"/>
          <w:sz w:val="22"/>
          <w:szCs w:val="24"/>
        </w:rPr>
      </w:pPr>
      <w:r w:rsidRPr="00FA4E18">
        <w:rPr>
          <w:rFonts w:eastAsia="Calibri" w:cs="Calibri"/>
          <w:sz w:val="22"/>
          <w:szCs w:val="24"/>
          <w:lang w:val="en-CA"/>
        </w:rPr>
        <w:t xml:space="preserve">To identify any cyber safety related initiatives/resources that, for example, provide information on staying safe online </w:t>
      </w:r>
    </w:p>
    <w:p w14:paraId="5BA8D290" w14:textId="77777777" w:rsidR="003957C8" w:rsidRPr="00FA4E18" w:rsidRDefault="003957C8" w:rsidP="003957C8">
      <w:pPr>
        <w:pStyle w:val="ListParagraph"/>
        <w:numPr>
          <w:ilvl w:val="0"/>
          <w:numId w:val="109"/>
        </w:numPr>
        <w:spacing w:after="0" w:line="240" w:lineRule="auto"/>
        <w:jc w:val="left"/>
        <w:rPr>
          <w:rStyle w:val="Heading1Char"/>
          <w:b w:val="0"/>
          <w:bCs w:val="0"/>
          <w:color w:val="FF0000"/>
          <w:sz w:val="22"/>
          <w:szCs w:val="24"/>
        </w:rPr>
      </w:pPr>
      <w:r w:rsidRPr="00FA4E18">
        <w:rPr>
          <w:rStyle w:val="Heading1Char"/>
          <w:rFonts w:asciiTheme="minorHAnsi" w:eastAsiaTheme="minorEastAsia" w:hAnsiTheme="minorHAnsi"/>
          <w:b w:val="0"/>
          <w:bCs w:val="0"/>
          <w:sz w:val="22"/>
          <w:szCs w:val="24"/>
        </w:rPr>
        <w:t>Information will be compiled and shared with members of the Joint Consortium for School Health (JCSH).</w:t>
      </w:r>
    </w:p>
    <w:p w14:paraId="76A2C064" w14:textId="77777777" w:rsidR="003957C8" w:rsidRPr="00FA4E18" w:rsidRDefault="003957C8" w:rsidP="003957C8">
      <w:pPr>
        <w:pStyle w:val="ListParagraph"/>
        <w:spacing w:after="0" w:line="240" w:lineRule="auto"/>
        <w:rPr>
          <w:rStyle w:val="Heading1Char"/>
          <w:rFonts w:asciiTheme="minorHAnsi" w:eastAsiaTheme="minorHAnsi" w:hAnsiTheme="minorHAnsi"/>
          <w:b w:val="0"/>
          <w:sz w:val="20"/>
          <w:szCs w:val="22"/>
        </w:rPr>
      </w:pPr>
    </w:p>
    <w:p w14:paraId="5CBBB39D" w14:textId="77777777" w:rsidR="003957C8" w:rsidRPr="00FA4E18" w:rsidRDefault="003957C8" w:rsidP="003957C8">
      <w:pPr>
        <w:rPr>
          <w:rStyle w:val="Heading1Char"/>
          <w:rFonts w:asciiTheme="minorHAnsi" w:eastAsiaTheme="minorEastAsia" w:hAnsiTheme="minorHAnsi"/>
          <w:b w:val="0"/>
          <w:sz w:val="22"/>
          <w:szCs w:val="22"/>
          <w:u w:val="single"/>
        </w:rPr>
      </w:pPr>
      <w:r w:rsidRPr="00FA4E18">
        <w:rPr>
          <w:rStyle w:val="Heading1Char"/>
          <w:rFonts w:asciiTheme="minorHAnsi" w:eastAsiaTheme="minorEastAsia" w:hAnsiTheme="minorHAnsi"/>
          <w:sz w:val="28"/>
          <w:szCs w:val="28"/>
        </w:rPr>
        <w:t xml:space="preserve">What is in </w:t>
      </w:r>
      <w:proofErr w:type="gramStart"/>
      <w:r w:rsidRPr="00FA4E18">
        <w:rPr>
          <w:rStyle w:val="Heading1Char"/>
          <w:rFonts w:asciiTheme="minorHAnsi" w:eastAsiaTheme="minorEastAsia" w:hAnsiTheme="minorHAnsi"/>
          <w:sz w:val="28"/>
          <w:szCs w:val="28"/>
        </w:rPr>
        <w:t>scope</w:t>
      </w:r>
      <w:r w:rsidRPr="00FA4E18">
        <w:rPr>
          <w:rStyle w:val="Heading1Char"/>
          <w:rFonts w:asciiTheme="minorHAnsi" w:eastAsiaTheme="minorEastAsia" w:hAnsiTheme="minorHAnsi"/>
          <w:b w:val="0"/>
          <w:bCs w:val="0"/>
          <w:sz w:val="22"/>
          <w:szCs w:val="22"/>
          <w:u w:val="single"/>
        </w:rPr>
        <w:t>:</w:t>
      </w:r>
      <w:proofErr w:type="gramEnd"/>
    </w:p>
    <w:p w14:paraId="27E66E78" w14:textId="77777777" w:rsidR="003957C8" w:rsidRPr="00FA4E18" w:rsidRDefault="003957C8" w:rsidP="003957C8">
      <w:pPr>
        <w:pStyle w:val="ListParagraph"/>
        <w:numPr>
          <w:ilvl w:val="0"/>
          <w:numId w:val="3"/>
        </w:numPr>
        <w:spacing w:after="0" w:line="240" w:lineRule="auto"/>
        <w:jc w:val="left"/>
        <w:rPr>
          <w:rFonts w:asciiTheme="minorHAnsi" w:eastAsiaTheme="minorEastAsia" w:hAnsiTheme="minorHAnsi" w:cstheme="minorBidi"/>
          <w:i/>
          <w:sz w:val="22"/>
          <w:szCs w:val="22"/>
        </w:rPr>
      </w:pPr>
      <w:r w:rsidRPr="00FA4E18">
        <w:rPr>
          <w:rFonts w:asciiTheme="minorHAnsi" w:eastAsiaTheme="minorEastAsia" w:hAnsiTheme="minorHAnsi" w:cstheme="minorBidi"/>
          <w:sz w:val="22"/>
          <w:szCs w:val="22"/>
        </w:rPr>
        <w:t xml:space="preserve">Building on the work of </w:t>
      </w:r>
      <w:hyperlink r:id="rId11" w:anchor="page=12" w:history="1">
        <w:r w:rsidRPr="00FA4E18">
          <w:rPr>
            <w:rStyle w:val="Hyperlink"/>
            <w:rFonts w:asciiTheme="minorHAnsi" w:eastAsiaTheme="minorEastAsia" w:hAnsiTheme="minorHAnsi" w:cstheme="minorBidi"/>
            <w:sz w:val="22"/>
            <w:szCs w:val="22"/>
          </w:rPr>
          <w:t>PREVNET</w:t>
        </w:r>
      </w:hyperlink>
      <w:r w:rsidRPr="00FA4E18">
        <w:rPr>
          <w:rFonts w:asciiTheme="minorHAnsi" w:eastAsiaTheme="minorEastAsia" w:hAnsiTheme="minorHAnsi" w:cstheme="minorBidi"/>
          <w:sz w:val="22"/>
          <w:szCs w:val="22"/>
        </w:rPr>
        <w:t xml:space="preserve">, the scope is focused on effective bullying prevent and intervention approaches. </w:t>
      </w:r>
    </w:p>
    <w:p w14:paraId="4E28C2AA" w14:textId="77777777" w:rsidR="003957C8" w:rsidRPr="00FA4E18" w:rsidRDefault="003957C8" w:rsidP="003957C8">
      <w:pPr>
        <w:pStyle w:val="ListParagraph"/>
        <w:numPr>
          <w:ilvl w:val="0"/>
          <w:numId w:val="3"/>
        </w:numPr>
        <w:spacing w:after="0" w:line="240" w:lineRule="auto"/>
        <w:jc w:val="left"/>
        <w:rPr>
          <w:rFonts w:asciiTheme="minorHAnsi" w:eastAsiaTheme="minorEastAsia" w:hAnsiTheme="minorHAnsi" w:cstheme="minorBidi"/>
          <w:i/>
          <w:sz w:val="22"/>
          <w:szCs w:val="22"/>
        </w:rPr>
      </w:pPr>
      <w:r w:rsidRPr="00FA4E18">
        <w:rPr>
          <w:sz w:val="22"/>
          <w:szCs w:val="22"/>
        </w:rPr>
        <w:t xml:space="preserve">The focus of the scan is on </w:t>
      </w:r>
      <w:r w:rsidRPr="00FA4E18">
        <w:rPr>
          <w:rStyle w:val="Heading1Char"/>
          <w:rFonts w:asciiTheme="minorHAnsi" w:eastAsiaTheme="minorEastAsia" w:hAnsiTheme="minorHAnsi"/>
          <w:b w:val="0"/>
          <w:sz w:val="22"/>
          <w:szCs w:val="22"/>
        </w:rPr>
        <w:t xml:space="preserve">bullying and cyberbullying </w:t>
      </w:r>
      <w:r w:rsidRPr="00FA4E18">
        <w:rPr>
          <w:rStyle w:val="Heading1Char"/>
          <w:rFonts w:asciiTheme="minorHAnsi" w:eastAsiaTheme="minorEastAsia" w:hAnsiTheme="minorHAnsi"/>
          <w:b w:val="0"/>
          <w:i/>
          <w:sz w:val="22"/>
          <w:szCs w:val="22"/>
        </w:rPr>
        <w:t>among students</w:t>
      </w:r>
      <w:r w:rsidRPr="00FA4E18">
        <w:rPr>
          <w:rStyle w:val="Heading1Char"/>
          <w:rFonts w:asciiTheme="minorHAnsi" w:eastAsiaTheme="minorEastAsia" w:hAnsiTheme="minorHAnsi"/>
          <w:b w:val="0"/>
          <w:sz w:val="22"/>
          <w:szCs w:val="22"/>
        </w:rPr>
        <w:t xml:space="preserve"> in publicly funded schools from Kindergarten to Grade 12.  </w:t>
      </w:r>
    </w:p>
    <w:p w14:paraId="0CC0E221" w14:textId="77777777" w:rsidR="003957C8" w:rsidRPr="00FA4E18" w:rsidRDefault="003957C8" w:rsidP="003957C8">
      <w:pPr>
        <w:pStyle w:val="ListParagraph"/>
        <w:numPr>
          <w:ilvl w:val="0"/>
          <w:numId w:val="3"/>
        </w:numPr>
        <w:spacing w:after="0" w:line="240" w:lineRule="auto"/>
        <w:jc w:val="left"/>
        <w:rPr>
          <w:i/>
          <w:sz w:val="22"/>
          <w:szCs w:val="22"/>
        </w:rPr>
      </w:pPr>
      <w:r w:rsidRPr="00FA4E18">
        <w:rPr>
          <w:i/>
          <w:sz w:val="22"/>
          <w:szCs w:val="22"/>
        </w:rPr>
        <w:t xml:space="preserve">Bullying and Cyberbullying </w:t>
      </w:r>
      <w:r w:rsidRPr="00FA4E18">
        <w:rPr>
          <w:sz w:val="22"/>
          <w:szCs w:val="22"/>
        </w:rPr>
        <w:t>as defined by publicly-funded school boards and/or local governments in provinces and territories.</w:t>
      </w:r>
    </w:p>
    <w:p w14:paraId="5EAFD4D1" w14:textId="77777777" w:rsidR="003957C8" w:rsidRPr="00FA4E18" w:rsidRDefault="003957C8" w:rsidP="003957C8">
      <w:pPr>
        <w:pStyle w:val="ListParagraph"/>
        <w:numPr>
          <w:ilvl w:val="0"/>
          <w:numId w:val="3"/>
        </w:numPr>
        <w:spacing w:after="0" w:line="240" w:lineRule="auto"/>
        <w:jc w:val="left"/>
        <w:rPr>
          <w:i/>
          <w:sz w:val="22"/>
          <w:szCs w:val="22"/>
        </w:rPr>
      </w:pPr>
      <w:r w:rsidRPr="00FA4E18">
        <w:rPr>
          <w:i/>
          <w:sz w:val="22"/>
          <w:szCs w:val="22"/>
        </w:rPr>
        <w:t>Cyber Safety such as exploitation and protecting privacy online</w:t>
      </w:r>
    </w:p>
    <w:p w14:paraId="1A84450C" w14:textId="77777777" w:rsidR="003957C8" w:rsidRPr="00FA4E18" w:rsidRDefault="003957C8" w:rsidP="003957C8">
      <w:pPr>
        <w:pStyle w:val="ListParagraph"/>
        <w:numPr>
          <w:ilvl w:val="0"/>
          <w:numId w:val="3"/>
        </w:numPr>
        <w:spacing w:after="0" w:line="240" w:lineRule="auto"/>
        <w:jc w:val="left"/>
        <w:rPr>
          <w:i/>
          <w:sz w:val="22"/>
          <w:szCs w:val="22"/>
        </w:rPr>
      </w:pPr>
      <w:r w:rsidRPr="00FA4E18">
        <w:rPr>
          <w:i/>
          <w:sz w:val="22"/>
          <w:szCs w:val="22"/>
        </w:rPr>
        <w:t xml:space="preserve">Approach </w:t>
      </w:r>
      <w:r w:rsidRPr="00FA4E18">
        <w:rPr>
          <w:sz w:val="22"/>
          <w:szCs w:val="22"/>
        </w:rPr>
        <w:t>includes:</w:t>
      </w:r>
    </w:p>
    <w:p w14:paraId="5F599F25" w14:textId="77777777" w:rsidR="003957C8" w:rsidRPr="00FA4E18" w:rsidRDefault="003957C8" w:rsidP="003957C8">
      <w:pPr>
        <w:pStyle w:val="ListParagraph"/>
        <w:numPr>
          <w:ilvl w:val="1"/>
          <w:numId w:val="3"/>
        </w:numPr>
        <w:spacing w:after="0" w:line="240" w:lineRule="auto"/>
        <w:jc w:val="left"/>
        <w:rPr>
          <w:i/>
          <w:sz w:val="22"/>
          <w:szCs w:val="22"/>
        </w:rPr>
      </w:pPr>
      <w:r w:rsidRPr="00FA4E18">
        <w:rPr>
          <w:sz w:val="22"/>
          <w:szCs w:val="22"/>
        </w:rPr>
        <w:t>Programs, initiatives or activities that are designed to eliminate or reduce the occurrence of bullying/cyberbullying; and</w:t>
      </w:r>
    </w:p>
    <w:p w14:paraId="0C3B3AB7" w14:textId="77777777" w:rsidR="003957C8" w:rsidRPr="00FA4E18" w:rsidRDefault="003957C8" w:rsidP="003957C8">
      <w:pPr>
        <w:pStyle w:val="ListParagraph"/>
        <w:numPr>
          <w:ilvl w:val="1"/>
          <w:numId w:val="3"/>
        </w:numPr>
        <w:spacing w:after="0" w:line="240" w:lineRule="auto"/>
        <w:jc w:val="left"/>
        <w:rPr>
          <w:rFonts w:asciiTheme="minorHAnsi" w:eastAsiaTheme="minorEastAsia" w:hAnsiTheme="minorHAnsi" w:cstheme="minorBidi"/>
          <w:sz w:val="22"/>
          <w:szCs w:val="22"/>
        </w:rPr>
      </w:pPr>
      <w:r w:rsidRPr="00FA4E18">
        <w:rPr>
          <w:sz w:val="22"/>
          <w:szCs w:val="22"/>
        </w:rPr>
        <w:t xml:space="preserve">Programs, initiatives or activities that are designed to promote positive school climates as an approach to bullying prevention.  These include, but are not limited to, programs that focus on equity promotion (e.g., anti-racism, anti-homophobia) and/or activities focused on social-emotional skills (e.g., promoting compassion, belonging, empathy, mindfulness) </w:t>
      </w:r>
    </w:p>
    <w:p w14:paraId="57484403" w14:textId="77777777" w:rsidR="003957C8" w:rsidRPr="00FA4E18" w:rsidRDefault="003957C8" w:rsidP="003957C8">
      <w:pPr>
        <w:pStyle w:val="ListParagraph"/>
        <w:numPr>
          <w:ilvl w:val="0"/>
          <w:numId w:val="3"/>
        </w:numPr>
        <w:spacing w:after="0" w:line="240" w:lineRule="auto"/>
        <w:jc w:val="left"/>
        <w:rPr>
          <w:i/>
          <w:sz w:val="22"/>
          <w:szCs w:val="22"/>
        </w:rPr>
      </w:pPr>
      <w:r w:rsidRPr="00FA4E18">
        <w:rPr>
          <w:sz w:val="22"/>
          <w:szCs w:val="22"/>
        </w:rPr>
        <w:t>Approaches can be designed for a range of audiences including, but not limited to:</w:t>
      </w:r>
    </w:p>
    <w:p w14:paraId="0A661683"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Whole school</w:t>
      </w:r>
    </w:p>
    <w:p w14:paraId="097A56E4"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Targeted (e.g., by gender/grade)</w:t>
      </w:r>
    </w:p>
    <w:p w14:paraId="35641E41"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Students who Bully</w:t>
      </w:r>
    </w:p>
    <w:p w14:paraId="5CE96AA5"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Student who is Bullied</w:t>
      </w:r>
    </w:p>
    <w:p w14:paraId="01AD1D47"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Bystanders/Witnesses</w:t>
      </w:r>
    </w:p>
    <w:p w14:paraId="6948DE65"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Parents/Guardians</w:t>
      </w:r>
    </w:p>
    <w:p w14:paraId="2B88ABFA"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lastRenderedPageBreak/>
        <w:t>Educators (e.g., pedagogy)</w:t>
      </w:r>
    </w:p>
    <w:p w14:paraId="353A53C9" w14:textId="77777777" w:rsidR="003957C8" w:rsidRPr="00FA4E18" w:rsidRDefault="003957C8" w:rsidP="003957C8">
      <w:pPr>
        <w:pStyle w:val="ListParagraph"/>
        <w:numPr>
          <w:ilvl w:val="0"/>
          <w:numId w:val="3"/>
        </w:numPr>
        <w:spacing w:after="0" w:line="240" w:lineRule="auto"/>
        <w:jc w:val="left"/>
        <w:rPr>
          <w:rFonts w:asciiTheme="minorHAnsi" w:eastAsiaTheme="minorEastAsia" w:hAnsiTheme="minorHAnsi" w:cstheme="minorBidi"/>
          <w:sz w:val="22"/>
          <w:szCs w:val="22"/>
        </w:rPr>
      </w:pPr>
      <w:r w:rsidRPr="00FA4E18">
        <w:rPr>
          <w:sz w:val="22"/>
          <w:szCs w:val="22"/>
        </w:rPr>
        <w:t>Approaches can be:</w:t>
      </w:r>
    </w:p>
    <w:p w14:paraId="19AD282E"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 xml:space="preserve">promising practice </w:t>
      </w:r>
    </w:p>
    <w:p w14:paraId="22EB1E3E" w14:textId="77777777" w:rsidR="003957C8" w:rsidRPr="00FA4E18" w:rsidRDefault="003957C8" w:rsidP="003957C8">
      <w:pPr>
        <w:pStyle w:val="ListParagraph"/>
        <w:numPr>
          <w:ilvl w:val="2"/>
          <w:numId w:val="3"/>
        </w:numPr>
        <w:spacing w:after="0" w:line="240" w:lineRule="auto"/>
        <w:jc w:val="left"/>
        <w:rPr>
          <w:sz w:val="22"/>
          <w:szCs w:val="22"/>
        </w:rPr>
      </w:pPr>
      <w:r w:rsidRPr="00FA4E18">
        <w:rPr>
          <w:sz w:val="22"/>
          <w:szCs w:val="22"/>
        </w:rPr>
        <w:t>Effectiveness demonstrated through evaluation or qualitative data/user experience</w:t>
      </w:r>
    </w:p>
    <w:p w14:paraId="30F3E679" w14:textId="77777777" w:rsidR="003957C8" w:rsidRPr="00FA4E18" w:rsidRDefault="003957C8" w:rsidP="003957C8">
      <w:pPr>
        <w:pStyle w:val="ListParagraph"/>
        <w:numPr>
          <w:ilvl w:val="2"/>
          <w:numId w:val="3"/>
        </w:numPr>
        <w:spacing w:after="0" w:line="240" w:lineRule="auto"/>
        <w:jc w:val="left"/>
        <w:rPr>
          <w:sz w:val="22"/>
          <w:szCs w:val="22"/>
        </w:rPr>
      </w:pPr>
      <w:r w:rsidRPr="00FA4E18">
        <w:rPr>
          <w:sz w:val="22"/>
          <w:szCs w:val="22"/>
        </w:rPr>
        <w:t>Holds promise for other organizations to adapt the approaches based on the soundness of the evidence</w:t>
      </w:r>
    </w:p>
    <w:p w14:paraId="17DD8168"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emerging practice</w:t>
      </w:r>
    </w:p>
    <w:p w14:paraId="27BA3744" w14:textId="77777777" w:rsidR="003957C8" w:rsidRPr="00FA4E18" w:rsidRDefault="003957C8" w:rsidP="003957C8">
      <w:pPr>
        <w:pStyle w:val="ListParagraph"/>
        <w:numPr>
          <w:ilvl w:val="2"/>
          <w:numId w:val="3"/>
        </w:numPr>
        <w:spacing w:after="0" w:line="240" w:lineRule="auto"/>
        <w:jc w:val="left"/>
        <w:rPr>
          <w:sz w:val="22"/>
          <w:szCs w:val="22"/>
        </w:rPr>
      </w:pPr>
      <w:r w:rsidRPr="00FA4E18">
        <w:rPr>
          <w:sz w:val="22"/>
          <w:szCs w:val="22"/>
        </w:rPr>
        <w:t>New innovative practices that hold promise based on some level of evidence of effectiveness or change</w:t>
      </w:r>
    </w:p>
    <w:p w14:paraId="2DE7064B" w14:textId="77777777" w:rsidR="003957C8" w:rsidRPr="00FA4E18" w:rsidRDefault="003957C8" w:rsidP="003957C8">
      <w:pPr>
        <w:pStyle w:val="ListParagraph"/>
        <w:numPr>
          <w:ilvl w:val="1"/>
          <w:numId w:val="3"/>
        </w:numPr>
        <w:spacing w:after="0" w:line="240" w:lineRule="auto"/>
        <w:jc w:val="left"/>
        <w:rPr>
          <w:sz w:val="22"/>
          <w:szCs w:val="22"/>
        </w:rPr>
      </w:pPr>
      <w:r w:rsidRPr="00FA4E18">
        <w:rPr>
          <w:sz w:val="22"/>
          <w:szCs w:val="22"/>
        </w:rPr>
        <w:t>evidence-based and/or evaluated</w:t>
      </w:r>
    </w:p>
    <w:p w14:paraId="12E935E1" w14:textId="77777777" w:rsidR="003957C8" w:rsidRPr="00FA4E18" w:rsidRDefault="003957C8" w:rsidP="003957C8">
      <w:pPr>
        <w:pStyle w:val="ListParagraph"/>
        <w:numPr>
          <w:ilvl w:val="2"/>
          <w:numId w:val="3"/>
        </w:numPr>
        <w:spacing w:after="0" w:line="240" w:lineRule="auto"/>
        <w:jc w:val="left"/>
        <w:rPr>
          <w:sz w:val="22"/>
          <w:szCs w:val="24"/>
        </w:rPr>
      </w:pPr>
      <w:r w:rsidRPr="00FA4E18">
        <w:rPr>
          <w:sz w:val="22"/>
          <w:szCs w:val="24"/>
        </w:rPr>
        <w:t>Formally evaluated</w:t>
      </w:r>
    </w:p>
    <w:p w14:paraId="17C4A8EC" w14:textId="77777777" w:rsidR="003957C8" w:rsidRPr="00FA4E18" w:rsidRDefault="003957C8" w:rsidP="003957C8">
      <w:pPr>
        <w:spacing w:after="0" w:line="240" w:lineRule="auto"/>
        <w:ind w:left="360"/>
        <w:rPr>
          <w:rStyle w:val="Heading1Char"/>
          <w:rFonts w:asciiTheme="minorHAnsi" w:eastAsiaTheme="minorEastAsia" w:hAnsiTheme="minorHAnsi" w:cstheme="minorBidi"/>
          <w:b w:val="0"/>
          <w:sz w:val="22"/>
          <w:szCs w:val="22"/>
          <w:u w:val="single"/>
        </w:rPr>
      </w:pPr>
      <w:r w:rsidRPr="00FA4E18">
        <w:t>Out-of-scope:</w:t>
      </w:r>
    </w:p>
    <w:p w14:paraId="6E911157" w14:textId="77777777" w:rsidR="003957C8" w:rsidRPr="00FA4E18" w:rsidRDefault="003957C8" w:rsidP="003957C8">
      <w:pPr>
        <w:pStyle w:val="ListParagraph"/>
        <w:numPr>
          <w:ilvl w:val="0"/>
          <w:numId w:val="2"/>
        </w:numPr>
        <w:spacing w:after="0" w:line="240" w:lineRule="auto"/>
        <w:jc w:val="left"/>
        <w:rPr>
          <w:rFonts w:asciiTheme="minorHAnsi" w:eastAsiaTheme="minorEastAsia" w:hAnsiTheme="minorHAnsi" w:cstheme="minorBidi"/>
          <w:sz w:val="22"/>
          <w:szCs w:val="22"/>
          <w:u w:val="single"/>
        </w:rPr>
      </w:pPr>
      <w:r w:rsidRPr="00FA4E18">
        <w:rPr>
          <w:rFonts w:eastAsiaTheme="minorHAnsi"/>
          <w:sz w:val="22"/>
          <w:szCs w:val="22"/>
        </w:rPr>
        <w:t>Incidents of workplace violence (e.g., student to teacher)</w:t>
      </w:r>
    </w:p>
    <w:p w14:paraId="4E532BDE" w14:textId="77777777" w:rsidR="003957C8" w:rsidRPr="003957C8" w:rsidRDefault="003957C8" w:rsidP="003957C8">
      <w:pPr>
        <w:pStyle w:val="ListParagraph"/>
        <w:numPr>
          <w:ilvl w:val="0"/>
          <w:numId w:val="2"/>
        </w:numPr>
        <w:spacing w:after="0" w:line="240" w:lineRule="auto"/>
        <w:jc w:val="left"/>
        <w:rPr>
          <w:rFonts w:asciiTheme="minorHAnsi" w:eastAsiaTheme="minorEastAsia" w:hAnsiTheme="minorHAnsi" w:cstheme="minorBidi"/>
          <w:sz w:val="22"/>
          <w:szCs w:val="22"/>
          <w:u w:val="single"/>
        </w:rPr>
      </w:pPr>
      <w:r w:rsidRPr="00FA4E18">
        <w:rPr>
          <w:rFonts w:eastAsiaTheme="minorHAnsi"/>
          <w:sz w:val="22"/>
          <w:szCs w:val="22"/>
        </w:rPr>
        <w:t>Incidents involving teachers (e.g., teacher to student)</w:t>
      </w:r>
    </w:p>
    <w:p w14:paraId="08A665AC" w14:textId="77777777" w:rsidR="003957C8" w:rsidRDefault="003957C8" w:rsidP="003957C8">
      <w:pPr>
        <w:spacing w:after="0" w:line="240" w:lineRule="auto"/>
        <w:rPr>
          <w:rFonts w:eastAsiaTheme="minorEastAsia"/>
          <w:u w:val="single"/>
        </w:rPr>
      </w:pPr>
    </w:p>
    <w:p w14:paraId="5A50E7DC" w14:textId="77777777" w:rsidR="003957C8" w:rsidRDefault="003957C8" w:rsidP="003957C8">
      <w:pPr>
        <w:spacing w:after="0" w:line="240" w:lineRule="auto"/>
        <w:rPr>
          <w:rFonts w:eastAsiaTheme="minorEastAsia"/>
          <w:u w:val="single"/>
        </w:rPr>
      </w:pPr>
    </w:p>
    <w:p w14:paraId="6CDBC35A" w14:textId="685B4FC6" w:rsidR="003957C8" w:rsidRDefault="00887409" w:rsidP="003957C8">
      <w:pPr>
        <w:spacing w:after="0" w:line="240" w:lineRule="auto"/>
        <w:rPr>
          <w:rFonts w:eastAsiaTheme="minorEastAsia"/>
          <w:b/>
          <w:sz w:val="28"/>
        </w:rPr>
      </w:pPr>
      <w:r>
        <w:rPr>
          <w:rFonts w:eastAsiaTheme="minorEastAsia"/>
          <w:b/>
          <w:sz w:val="28"/>
        </w:rPr>
        <w:t>Request: September 2020</w:t>
      </w:r>
    </w:p>
    <w:p w14:paraId="511307B6" w14:textId="5DDA788F" w:rsidR="00887409" w:rsidRPr="00887409" w:rsidRDefault="00887409" w:rsidP="00887409">
      <w:pPr>
        <w:spacing w:after="0" w:line="240" w:lineRule="auto"/>
        <w:rPr>
          <w:rFonts w:eastAsiaTheme="minorEastAsia"/>
          <w:lang w:val="en-US"/>
        </w:rPr>
      </w:pPr>
      <w:r w:rsidRPr="00887409">
        <w:rPr>
          <w:rFonts w:eastAsiaTheme="minorEastAsia"/>
          <w:lang w:val="en-US"/>
        </w:rPr>
        <w:t>In my role at Yukon Education I am looking to develop specific lesson plans and enhance policies related specifically to, cyberbullying and online safety in K-12 settings. We have encountered some interesting online/cyber issues in our high</w:t>
      </w:r>
      <w:r w:rsidR="008058E0">
        <w:rPr>
          <w:rFonts w:eastAsiaTheme="minorEastAsia"/>
          <w:lang w:val="en-US"/>
        </w:rPr>
        <w:t xml:space="preserve"> </w:t>
      </w:r>
      <w:r w:rsidRPr="00887409">
        <w:rPr>
          <w:rFonts w:eastAsiaTheme="minorEastAsia"/>
          <w:lang w:val="en-US"/>
        </w:rPr>
        <w:t>schools and it has brought this issues in lessons and policy to the forefront.</w:t>
      </w:r>
    </w:p>
    <w:p w14:paraId="621BB3CC" w14:textId="77777777" w:rsidR="00887409" w:rsidRPr="00887409" w:rsidRDefault="00887409" w:rsidP="00887409">
      <w:pPr>
        <w:spacing w:after="0" w:line="240" w:lineRule="auto"/>
        <w:rPr>
          <w:rFonts w:eastAsiaTheme="minorEastAsia"/>
          <w:lang w:val="en-US"/>
        </w:rPr>
      </w:pPr>
      <w:r w:rsidRPr="00887409">
        <w:rPr>
          <w:rFonts w:eastAsiaTheme="minorEastAsia"/>
          <w:lang w:val="en-US"/>
        </w:rPr>
        <w:t> </w:t>
      </w:r>
    </w:p>
    <w:p w14:paraId="5BCD7B6A" w14:textId="77777777" w:rsidR="00887409" w:rsidRPr="00887409" w:rsidRDefault="00887409" w:rsidP="00887409">
      <w:pPr>
        <w:spacing w:after="0" w:line="240" w:lineRule="auto"/>
        <w:rPr>
          <w:rFonts w:eastAsiaTheme="minorEastAsia"/>
          <w:lang w:val="en-US"/>
        </w:rPr>
      </w:pPr>
      <w:r w:rsidRPr="00887409">
        <w:rPr>
          <w:rFonts w:eastAsiaTheme="minorEastAsia"/>
          <w:lang w:val="en-US"/>
        </w:rPr>
        <w:t xml:space="preserve">If you have successful lessons or specific online safety policies in this regard, I would be very interested in your suggestions and feedback. </w:t>
      </w:r>
    </w:p>
    <w:p w14:paraId="7248A7D3" w14:textId="77777777" w:rsidR="00887409" w:rsidRPr="00887409" w:rsidRDefault="00887409" w:rsidP="003957C8">
      <w:pPr>
        <w:spacing w:after="0" w:line="240" w:lineRule="auto"/>
        <w:rPr>
          <w:rFonts w:eastAsiaTheme="minorEastAsia"/>
        </w:rPr>
      </w:pPr>
    </w:p>
    <w:p w14:paraId="45E24B22" w14:textId="77777777" w:rsidR="003957C8" w:rsidRDefault="003957C8" w:rsidP="003957C8">
      <w:pPr>
        <w:spacing w:after="0" w:line="240" w:lineRule="auto"/>
        <w:rPr>
          <w:rFonts w:eastAsiaTheme="minorEastAsia"/>
          <w:u w:val="single"/>
        </w:rPr>
      </w:pPr>
    </w:p>
    <w:p w14:paraId="15691F83" w14:textId="77777777" w:rsidR="003957C8" w:rsidRDefault="003957C8" w:rsidP="003957C8">
      <w:pPr>
        <w:spacing w:after="0" w:line="240" w:lineRule="auto"/>
        <w:rPr>
          <w:rFonts w:eastAsiaTheme="minorEastAsia"/>
          <w:u w:val="single"/>
        </w:rPr>
      </w:pPr>
    </w:p>
    <w:p w14:paraId="7CEA94FD" w14:textId="77777777" w:rsidR="003957C8" w:rsidRDefault="003957C8" w:rsidP="003957C8">
      <w:pPr>
        <w:spacing w:after="0" w:line="240" w:lineRule="auto"/>
        <w:rPr>
          <w:rFonts w:eastAsiaTheme="minorEastAsia"/>
          <w:u w:val="single"/>
        </w:rPr>
      </w:pPr>
    </w:p>
    <w:p w14:paraId="4E62BB26" w14:textId="77777777" w:rsidR="003957C8" w:rsidRDefault="003957C8" w:rsidP="003957C8">
      <w:pPr>
        <w:spacing w:after="0" w:line="240" w:lineRule="auto"/>
        <w:rPr>
          <w:rFonts w:eastAsiaTheme="minorEastAsia"/>
          <w:u w:val="single"/>
        </w:rPr>
      </w:pPr>
    </w:p>
    <w:p w14:paraId="3CB289C8" w14:textId="77777777" w:rsidR="003957C8" w:rsidRDefault="003957C8" w:rsidP="003957C8">
      <w:pPr>
        <w:spacing w:after="0" w:line="240" w:lineRule="auto"/>
        <w:rPr>
          <w:rFonts w:eastAsiaTheme="minorEastAsia"/>
          <w:u w:val="single"/>
        </w:rPr>
      </w:pPr>
    </w:p>
    <w:p w14:paraId="285C837E" w14:textId="77777777" w:rsidR="003957C8" w:rsidRDefault="003957C8" w:rsidP="003957C8">
      <w:pPr>
        <w:spacing w:after="0" w:line="240" w:lineRule="auto"/>
        <w:rPr>
          <w:rFonts w:eastAsiaTheme="minorEastAsia"/>
          <w:u w:val="single"/>
        </w:rPr>
      </w:pPr>
    </w:p>
    <w:p w14:paraId="002D3758" w14:textId="77777777" w:rsidR="003957C8" w:rsidRDefault="003957C8" w:rsidP="003957C8">
      <w:pPr>
        <w:spacing w:after="0" w:line="240" w:lineRule="auto"/>
        <w:rPr>
          <w:rFonts w:eastAsiaTheme="minorEastAsia"/>
          <w:u w:val="single"/>
        </w:rPr>
      </w:pPr>
    </w:p>
    <w:p w14:paraId="61B0D1C8" w14:textId="77777777" w:rsidR="003957C8" w:rsidRDefault="003957C8" w:rsidP="003957C8">
      <w:pPr>
        <w:spacing w:after="0" w:line="240" w:lineRule="auto"/>
        <w:rPr>
          <w:rFonts w:eastAsiaTheme="minorEastAsia"/>
          <w:u w:val="single"/>
        </w:rPr>
      </w:pPr>
    </w:p>
    <w:p w14:paraId="576CC2F1" w14:textId="77777777" w:rsidR="003957C8" w:rsidRDefault="003957C8" w:rsidP="003957C8">
      <w:pPr>
        <w:spacing w:after="0" w:line="240" w:lineRule="auto"/>
        <w:rPr>
          <w:rFonts w:eastAsiaTheme="minorEastAsia"/>
          <w:u w:val="single"/>
        </w:rPr>
      </w:pPr>
    </w:p>
    <w:p w14:paraId="027F8540" w14:textId="77777777" w:rsidR="003957C8" w:rsidRDefault="003957C8" w:rsidP="003957C8">
      <w:pPr>
        <w:spacing w:after="0" w:line="240" w:lineRule="auto"/>
        <w:rPr>
          <w:rFonts w:eastAsiaTheme="minorEastAsia"/>
          <w:u w:val="single"/>
        </w:rPr>
      </w:pPr>
    </w:p>
    <w:p w14:paraId="6216F49B" w14:textId="66E78978" w:rsidR="00D54CF8" w:rsidRPr="00487105" w:rsidRDefault="00D54CF8" w:rsidP="00DE5D1B">
      <w:pPr>
        <w:rPr>
          <w:rFonts w:ascii="Franklin Gothic Book" w:hAnsi="Franklin Gothic Book" w:cstheme="minorHAnsi"/>
          <w:b/>
          <w:sz w:val="24"/>
          <w:szCs w:val="24"/>
        </w:rPr>
      </w:pPr>
      <w:r w:rsidRPr="00D54CF8">
        <w:rPr>
          <w:rFonts w:ascii="Franklin Gothic Book" w:hAnsi="Franklin Gothic Book" w:cstheme="minorHAnsi"/>
          <w:b/>
          <w:sz w:val="48"/>
          <w:szCs w:val="48"/>
        </w:rPr>
        <w:lastRenderedPageBreak/>
        <w:t>British Columbia</w:t>
      </w:r>
      <w:r>
        <w:rPr>
          <w:rFonts w:ascii="Franklin Gothic Book" w:hAnsi="Franklin Gothic Book" w:cstheme="minorHAnsi"/>
          <w:b/>
          <w:sz w:val="48"/>
          <w:szCs w:val="48"/>
        </w:rPr>
        <w:t xml:space="preserve">   </w:t>
      </w:r>
      <w:r>
        <w:rPr>
          <w:rFonts w:ascii="Franklin Gothic Book" w:hAnsi="Franklin Gothic Book" w:cstheme="minorHAnsi"/>
          <w:b/>
          <w:noProof/>
          <w:sz w:val="48"/>
          <w:szCs w:val="48"/>
          <w:lang w:val="en-US"/>
        </w:rPr>
        <w:drawing>
          <wp:inline distT="0" distB="0" distL="0" distR="0" wp14:anchorId="40135A2A" wp14:editId="2B714937">
            <wp:extent cx="819150" cy="49394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Flag_of_British_Columbia.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218" cy="503028"/>
                    </a:xfrm>
                    <a:prstGeom prst="rect">
                      <a:avLst/>
                    </a:prstGeom>
                  </pic:spPr>
                </pic:pic>
              </a:graphicData>
            </a:graphic>
          </wp:inline>
        </w:drawing>
      </w:r>
      <w:r w:rsidR="00487105">
        <w:rPr>
          <w:rFonts w:ascii="Franklin Gothic Book" w:hAnsi="Franklin Gothic Book" w:cstheme="minorHAnsi"/>
          <w:b/>
          <w:sz w:val="48"/>
          <w:szCs w:val="48"/>
        </w:rPr>
        <w:t xml:space="preserve"> </w:t>
      </w:r>
      <w:r w:rsidR="00487105" w:rsidRPr="00487105">
        <w:rPr>
          <w:rFonts w:ascii="Franklin Gothic Book" w:hAnsi="Franklin Gothic Book" w:cstheme="minorHAnsi"/>
          <w:sz w:val="24"/>
          <w:szCs w:val="24"/>
        </w:rPr>
        <w:t>(September 2020)</w:t>
      </w:r>
    </w:p>
    <w:p w14:paraId="000F7588" w14:textId="77777777" w:rsidR="00D54CF8" w:rsidRPr="00487105" w:rsidRDefault="00D54CF8" w:rsidP="00D54CF8">
      <w:pPr>
        <w:shd w:val="clear" w:color="auto" w:fill="FFFFFF"/>
        <w:spacing w:after="0" w:line="240" w:lineRule="auto"/>
        <w:outlineLvl w:val="0"/>
        <w:rPr>
          <w:rFonts w:cstheme="minorHAnsi"/>
        </w:rPr>
      </w:pPr>
    </w:p>
    <w:p w14:paraId="06AF1F64" w14:textId="5BD7669F" w:rsidR="00487105" w:rsidRPr="00487105" w:rsidRDefault="00487105" w:rsidP="00487105">
      <w:pPr>
        <w:rPr>
          <w:rFonts w:cstheme="minorHAnsi"/>
          <w:lang w:val="en-US"/>
        </w:rPr>
      </w:pPr>
      <w:r w:rsidRPr="00487105">
        <w:rPr>
          <w:rFonts w:cstheme="minorHAnsi"/>
          <w:lang w:val="en-US"/>
        </w:rPr>
        <w:t>In BC, the bullying initiatives are held by the Ministry of Education. Here is a link to the external facing website of the erase (expect respect a</w:t>
      </w:r>
      <w:r w:rsidR="009429BA">
        <w:rPr>
          <w:rFonts w:cstheme="minorHAnsi"/>
          <w:lang w:val="en-US"/>
        </w:rPr>
        <w:t>nd a safe education) program.  </w:t>
      </w:r>
      <w:r w:rsidRPr="00487105">
        <w:rPr>
          <w:rFonts w:cstheme="minorHAnsi"/>
          <w:lang w:val="en-US"/>
        </w:rPr>
        <w:t xml:space="preserve">The program as a whole takes a community/comprehensive school health perspective but there are </w:t>
      </w:r>
      <w:r w:rsidR="00887409">
        <w:rPr>
          <w:rFonts w:cstheme="minorHAnsi"/>
          <w:lang w:val="en-US"/>
        </w:rPr>
        <w:t>resources for specific topics. </w:t>
      </w:r>
      <w:r w:rsidRPr="00487105">
        <w:rPr>
          <w:rFonts w:cstheme="minorHAnsi"/>
          <w:lang w:val="en-US"/>
        </w:rPr>
        <w:t xml:space="preserve"> </w:t>
      </w:r>
    </w:p>
    <w:p w14:paraId="6C1C8AA4" w14:textId="20CE6A1E" w:rsidR="00D54CF8" w:rsidRDefault="003E2182" w:rsidP="00D54CF8">
      <w:pPr>
        <w:rPr>
          <w:rStyle w:val="Hyperlink"/>
          <w:rFonts w:cstheme="minorHAnsi"/>
          <w:lang w:val="en-US"/>
        </w:rPr>
      </w:pPr>
      <w:hyperlink r:id="rId13" w:history="1">
        <w:r w:rsidR="00487105" w:rsidRPr="00487105">
          <w:rPr>
            <w:rStyle w:val="Hyperlink"/>
            <w:rFonts w:cstheme="minorHAnsi"/>
            <w:lang w:val="en-US"/>
          </w:rPr>
          <w:t>https://www2.gov.bc.ca/gov/content/erase</w:t>
        </w:r>
      </w:hyperlink>
    </w:p>
    <w:p w14:paraId="56C1911C" w14:textId="77777777" w:rsidR="00D54CF8" w:rsidRDefault="00D54CF8" w:rsidP="00DE5D1B">
      <w:pPr>
        <w:rPr>
          <w:rFonts w:ascii="Franklin Gothic Book" w:hAnsi="Franklin Gothic Book" w:cstheme="minorHAnsi"/>
          <w:b/>
          <w:sz w:val="48"/>
          <w:szCs w:val="48"/>
        </w:rPr>
      </w:pPr>
      <w:bookmarkStart w:id="0" w:name="_GoBack"/>
      <w:bookmarkEnd w:id="0"/>
    </w:p>
    <w:p w14:paraId="6E3C6274" w14:textId="290404FB"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Alberta   </w:t>
      </w:r>
      <w:r>
        <w:rPr>
          <w:rFonts w:ascii="Franklin Gothic Book" w:hAnsi="Franklin Gothic Book" w:cstheme="minorHAnsi"/>
          <w:b/>
          <w:noProof/>
          <w:sz w:val="48"/>
          <w:szCs w:val="48"/>
          <w:lang w:val="en-US"/>
        </w:rPr>
        <w:drawing>
          <wp:inline distT="0" distB="0" distL="0" distR="0" wp14:anchorId="26CB6D51" wp14:editId="059B11BC">
            <wp:extent cx="1000125" cy="5000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Flag_of_Alberta.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2357" cy="506179"/>
                    </a:xfrm>
                    <a:prstGeom prst="rect">
                      <a:avLst/>
                    </a:prstGeom>
                  </pic:spPr>
                </pic:pic>
              </a:graphicData>
            </a:graphic>
          </wp:inline>
        </w:drawing>
      </w:r>
    </w:p>
    <w:p w14:paraId="7B622606" w14:textId="77777777" w:rsidR="00D54CF8" w:rsidRPr="001577C0" w:rsidRDefault="00D54CF8" w:rsidP="00D54CF8">
      <w:pPr>
        <w:shd w:val="clear" w:color="auto" w:fill="FFFFFF"/>
        <w:spacing w:after="0" w:line="240" w:lineRule="auto"/>
        <w:outlineLvl w:val="0"/>
        <w:rPr>
          <w:rFonts w:cstheme="minorHAnsi"/>
        </w:rPr>
      </w:pPr>
    </w:p>
    <w:p w14:paraId="7F59A099" w14:textId="77777777" w:rsidR="00D54CF8" w:rsidRDefault="00D54CF8" w:rsidP="00D54CF8">
      <w:pPr>
        <w:rPr>
          <w:rFonts w:cstheme="minorHAnsi"/>
          <w:b/>
        </w:rPr>
      </w:pPr>
    </w:p>
    <w:p w14:paraId="2C73077E" w14:textId="77777777" w:rsidR="00D54CF8" w:rsidRDefault="00D54CF8" w:rsidP="00D54CF8">
      <w:pPr>
        <w:rPr>
          <w:rFonts w:cstheme="minorHAnsi"/>
          <w:b/>
        </w:rPr>
      </w:pPr>
    </w:p>
    <w:p w14:paraId="734A1781" w14:textId="77777777" w:rsidR="00D54CF8" w:rsidRDefault="00D54CF8" w:rsidP="00DE5D1B">
      <w:pPr>
        <w:rPr>
          <w:rFonts w:ascii="Franklin Gothic Book" w:hAnsi="Franklin Gothic Book" w:cstheme="minorHAnsi"/>
          <w:b/>
          <w:sz w:val="48"/>
          <w:szCs w:val="48"/>
        </w:rPr>
      </w:pPr>
    </w:p>
    <w:p w14:paraId="612D3DE4" w14:textId="5DB5EC83" w:rsidR="00C704C1" w:rsidRPr="008058E0" w:rsidRDefault="00D54CF8" w:rsidP="00C704C1">
      <w:pPr>
        <w:rPr>
          <w:rFonts w:ascii="Franklin Gothic Book" w:hAnsi="Franklin Gothic Book" w:cstheme="minorHAnsi"/>
          <w:b/>
          <w:sz w:val="28"/>
          <w:szCs w:val="48"/>
        </w:rPr>
      </w:pPr>
      <w:r w:rsidRPr="008058E0">
        <w:rPr>
          <w:rFonts w:ascii="Franklin Gothic Book" w:hAnsi="Franklin Gothic Book" w:cstheme="minorHAnsi"/>
          <w:b/>
          <w:sz w:val="48"/>
          <w:szCs w:val="48"/>
        </w:rPr>
        <w:t xml:space="preserve">Saskatchewan   </w:t>
      </w:r>
      <w:r w:rsidRPr="008058E0">
        <w:rPr>
          <w:rFonts w:ascii="Franklin Gothic Book" w:hAnsi="Franklin Gothic Book" w:cstheme="minorHAnsi"/>
          <w:b/>
          <w:noProof/>
          <w:sz w:val="48"/>
          <w:szCs w:val="48"/>
          <w:lang w:val="en-US"/>
        </w:rPr>
        <w:drawing>
          <wp:inline distT="0" distB="0" distL="0" distR="0" wp14:anchorId="456D9661" wp14:editId="3EB1E588">
            <wp:extent cx="961389" cy="480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 fla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7005" cy="498503"/>
                    </a:xfrm>
                    <a:prstGeom prst="rect">
                      <a:avLst/>
                    </a:prstGeom>
                  </pic:spPr>
                </pic:pic>
              </a:graphicData>
            </a:graphic>
          </wp:inline>
        </w:drawing>
      </w:r>
      <w:r w:rsidR="00C704C1" w:rsidRPr="008058E0">
        <w:rPr>
          <w:rFonts w:ascii="Franklin Gothic Book" w:hAnsi="Franklin Gothic Book" w:cstheme="minorHAnsi"/>
          <w:b/>
          <w:sz w:val="48"/>
          <w:szCs w:val="48"/>
        </w:rPr>
        <w:t xml:space="preserve">  </w:t>
      </w:r>
      <w:r w:rsidR="008058E0" w:rsidRPr="008058E0">
        <w:rPr>
          <w:rFonts w:ascii="Franklin Gothic Book" w:hAnsi="Franklin Gothic Book" w:cstheme="minorHAnsi"/>
          <w:sz w:val="28"/>
          <w:szCs w:val="24"/>
        </w:rPr>
        <w:t>(</w:t>
      </w:r>
      <w:r w:rsidR="00C704C1" w:rsidRPr="008058E0">
        <w:rPr>
          <w:rFonts w:ascii="Franklin Gothic Book" w:hAnsi="Franklin Gothic Book" w:cstheme="minorHAnsi"/>
          <w:sz w:val="24"/>
        </w:rPr>
        <w:t>June</w:t>
      </w:r>
      <w:r w:rsidR="00487105" w:rsidRPr="008058E0">
        <w:rPr>
          <w:rFonts w:ascii="Franklin Gothic Book" w:hAnsi="Franklin Gothic Book" w:cstheme="minorHAnsi"/>
          <w:sz w:val="24"/>
        </w:rPr>
        <w:t>/September</w:t>
      </w:r>
      <w:r w:rsidR="00C704C1" w:rsidRPr="008058E0">
        <w:rPr>
          <w:rFonts w:ascii="Franklin Gothic Book" w:hAnsi="Franklin Gothic Book" w:cstheme="minorHAnsi"/>
          <w:sz w:val="24"/>
        </w:rPr>
        <w:t xml:space="preserve"> 2020</w:t>
      </w:r>
      <w:r w:rsidR="008058E0" w:rsidRPr="008058E0">
        <w:rPr>
          <w:rFonts w:ascii="Franklin Gothic Book" w:hAnsi="Franklin Gothic Book" w:cstheme="minorHAnsi"/>
          <w:sz w:val="28"/>
        </w:rPr>
        <w:t>)</w:t>
      </w:r>
    </w:p>
    <w:p w14:paraId="79056C88" w14:textId="4565E877" w:rsidR="00C704C1" w:rsidRPr="008058E0" w:rsidRDefault="00C704C1" w:rsidP="00C704C1">
      <w:pPr>
        <w:numPr>
          <w:ilvl w:val="0"/>
          <w:numId w:val="3"/>
        </w:numPr>
        <w:rPr>
          <w:rFonts w:ascii="Franklin Gothic Book" w:hAnsi="Franklin Gothic Book" w:cstheme="minorHAnsi"/>
          <w:i/>
          <w:sz w:val="24"/>
          <w:lang w:bidi="en-US"/>
        </w:rPr>
      </w:pPr>
      <w:r w:rsidRPr="008058E0">
        <w:rPr>
          <w:rFonts w:ascii="Franklin Gothic Book" w:hAnsi="Franklin Gothic Book" w:cstheme="minorHAnsi"/>
          <w:sz w:val="24"/>
          <w:lang w:bidi="en-US"/>
        </w:rPr>
        <w:lastRenderedPageBreak/>
        <w:t>Programs, initiatives or activities that are designed to eliminate or reduce the occurrence of bullying/cyberbullying</w:t>
      </w:r>
    </w:p>
    <w:p w14:paraId="602190A5" w14:textId="77777777" w:rsidR="00C704C1" w:rsidRPr="008058E0" w:rsidRDefault="00C704C1" w:rsidP="00C704C1">
      <w:pPr>
        <w:numPr>
          <w:ilvl w:val="1"/>
          <w:numId w:val="3"/>
        </w:numPr>
        <w:rPr>
          <w:rFonts w:ascii="Franklin Gothic Book" w:hAnsi="Franklin Gothic Book" w:cstheme="minorHAnsi"/>
          <w:bCs/>
          <w:i/>
          <w:lang w:bidi="en-US"/>
        </w:rPr>
      </w:pPr>
      <w:proofErr w:type="spellStart"/>
      <w:r w:rsidRPr="008058E0">
        <w:rPr>
          <w:rFonts w:ascii="Franklin Gothic Book" w:hAnsi="Franklin Gothic Book" w:cstheme="minorHAnsi"/>
          <w:bCs/>
          <w:iCs/>
          <w:lang w:bidi="en-US"/>
        </w:rPr>
        <w:t>Sasktel</w:t>
      </w:r>
      <w:proofErr w:type="spellEnd"/>
      <w:r w:rsidRPr="008058E0">
        <w:rPr>
          <w:rFonts w:ascii="Franklin Gothic Book" w:hAnsi="Franklin Gothic Book" w:cstheme="minorHAnsi"/>
          <w:bCs/>
          <w:iCs/>
          <w:lang w:bidi="en-US"/>
        </w:rPr>
        <w:t xml:space="preserve"> Be Kind Online: </w:t>
      </w:r>
      <w:hyperlink r:id="rId16" w:history="1">
        <w:r w:rsidRPr="008058E0">
          <w:rPr>
            <w:rStyle w:val="Hyperlink"/>
            <w:rFonts w:ascii="Franklin Gothic Book" w:hAnsi="Franklin Gothic Book" w:cstheme="minorHAnsi"/>
            <w:lang w:bidi="en-US"/>
          </w:rPr>
          <w:t>https://bekindonline.com/</w:t>
        </w:r>
      </w:hyperlink>
    </w:p>
    <w:p w14:paraId="02B6F1DF" w14:textId="77777777" w:rsidR="00C704C1" w:rsidRPr="008058E0" w:rsidRDefault="00C704C1" w:rsidP="00C704C1">
      <w:pPr>
        <w:numPr>
          <w:ilvl w:val="1"/>
          <w:numId w:val="3"/>
        </w:numPr>
        <w:rPr>
          <w:rFonts w:ascii="Franklin Gothic Book" w:hAnsi="Franklin Gothic Book" w:cstheme="minorHAnsi"/>
          <w:bCs/>
          <w:i/>
          <w:lang w:bidi="en-US"/>
        </w:rPr>
      </w:pPr>
      <w:r w:rsidRPr="008058E0">
        <w:rPr>
          <w:rFonts w:ascii="Franklin Gothic Book" w:hAnsi="Franklin Gothic Book" w:cstheme="minorHAnsi"/>
          <w:bCs/>
          <w:iCs/>
          <w:lang w:bidi="en-US"/>
        </w:rPr>
        <w:t xml:space="preserve">Report Bullying Saskatchewan Student Online Reporting tool: </w:t>
      </w:r>
      <w:hyperlink r:id="rId17" w:history="1">
        <w:r w:rsidRPr="008058E0">
          <w:rPr>
            <w:rStyle w:val="Hyperlink"/>
            <w:rFonts w:ascii="Franklin Gothic Book" w:hAnsi="Franklin Gothic Book" w:cstheme="minorHAnsi"/>
            <w:bCs/>
            <w:lang w:bidi="en-US"/>
          </w:rPr>
          <w:t>https://reportbullyingsk.reportcloud.ca/apps/bullying/</w:t>
        </w:r>
      </w:hyperlink>
    </w:p>
    <w:p w14:paraId="3F69A904" w14:textId="77777777" w:rsidR="00C704C1" w:rsidRPr="008058E0" w:rsidRDefault="00C704C1" w:rsidP="00C704C1">
      <w:pPr>
        <w:numPr>
          <w:ilvl w:val="1"/>
          <w:numId w:val="3"/>
        </w:numPr>
        <w:rPr>
          <w:rFonts w:ascii="Franklin Gothic Book" w:hAnsi="Franklin Gothic Book" w:cstheme="minorHAnsi"/>
          <w:bCs/>
          <w:i/>
          <w:lang w:bidi="en-US"/>
        </w:rPr>
      </w:pPr>
      <w:r w:rsidRPr="008058E0">
        <w:rPr>
          <w:rFonts w:ascii="Franklin Gothic Book" w:hAnsi="Franklin Gothic Book" w:cstheme="minorHAnsi"/>
          <w:bCs/>
          <w:i/>
          <w:lang w:bidi="en-US"/>
        </w:rPr>
        <w:t xml:space="preserve">Digital Citizenship Education in Saskatchewan Schools: A Policy Planning Guide for School Divisions and Schools to Implement Digital Citizenship Education from Kindergarten to Grade 12: </w:t>
      </w:r>
      <w:hyperlink r:id="rId18" w:anchor="/products/74447" w:history="1">
        <w:r w:rsidRPr="008058E0">
          <w:rPr>
            <w:rStyle w:val="Hyperlink"/>
            <w:rFonts w:ascii="Franklin Gothic Book" w:hAnsi="Franklin Gothic Book" w:cstheme="minorHAnsi"/>
          </w:rPr>
          <w:t>https://publications.saskatchewan.ca/#/products/74447</w:t>
        </w:r>
      </w:hyperlink>
    </w:p>
    <w:p w14:paraId="5385D05A" w14:textId="77777777" w:rsidR="00C704C1" w:rsidRPr="008058E0" w:rsidRDefault="00C704C1" w:rsidP="00C704C1">
      <w:pPr>
        <w:numPr>
          <w:ilvl w:val="1"/>
          <w:numId w:val="3"/>
        </w:numPr>
        <w:rPr>
          <w:rFonts w:ascii="Franklin Gothic Book" w:hAnsi="Franklin Gothic Book" w:cstheme="minorHAnsi"/>
          <w:bCs/>
          <w:i/>
          <w:lang w:bidi="en-US"/>
        </w:rPr>
      </w:pPr>
      <w:r w:rsidRPr="008058E0">
        <w:rPr>
          <w:rFonts w:ascii="Franklin Gothic Book" w:hAnsi="Franklin Gothic Book" w:cstheme="minorHAnsi"/>
          <w:bCs/>
          <w:i/>
          <w:lang w:bidi="en-US"/>
        </w:rPr>
        <w:t xml:space="preserve">Digital Citizenship Continuum from Kindergarten to Grade 12: </w:t>
      </w:r>
      <w:hyperlink r:id="rId19" w:history="1">
        <w:r w:rsidRPr="008058E0">
          <w:rPr>
            <w:rStyle w:val="Hyperlink"/>
            <w:rFonts w:ascii="Franklin Gothic Book" w:hAnsi="Franklin Gothic Book" w:cstheme="minorHAnsi"/>
          </w:rPr>
          <w:t>https://bekindonline.com/wp-content/uploads/2019/02/Digital-Citizenship-Continuum-from-Kindergarten-to-Grade-12.pdf</w:t>
        </w:r>
      </w:hyperlink>
    </w:p>
    <w:p w14:paraId="4F96EBA1" w14:textId="77777777" w:rsidR="00C704C1" w:rsidRPr="008058E0" w:rsidRDefault="00C704C1" w:rsidP="00C704C1">
      <w:pPr>
        <w:numPr>
          <w:ilvl w:val="0"/>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 xml:space="preserve">Programs, initiatives or activities that are designed to promote positive school climates as an approach to bullying prevention.  These include, but are not limited to, programs that focus on equity promotion (e.g., anti-racism, anti-homophobia) and/or activities focused on social-emotional skills (e.g., promoting compassion, belonging, empathy, mindfulness) </w:t>
      </w:r>
    </w:p>
    <w:p w14:paraId="1B4AAACA" w14:textId="77777777" w:rsidR="008058E0" w:rsidRPr="008058E0" w:rsidRDefault="00C704C1" w:rsidP="008058E0">
      <w:pPr>
        <w:numPr>
          <w:ilvl w:val="2"/>
          <w:numId w:val="110"/>
        </w:numPr>
        <w:spacing w:after="0"/>
        <w:ind w:left="1080"/>
        <w:rPr>
          <w:rFonts w:ascii="Franklin Gothic Book" w:hAnsi="Franklin Gothic Book" w:cstheme="minorHAnsi"/>
          <w:bCs/>
          <w:lang w:bidi="en-US"/>
        </w:rPr>
      </w:pPr>
      <w:r w:rsidRPr="008058E0">
        <w:rPr>
          <w:rFonts w:ascii="Franklin Gothic Book" w:hAnsi="Franklin Gothic Book" w:cstheme="minorHAnsi"/>
          <w:bCs/>
          <w:lang w:bidi="en-US"/>
        </w:rPr>
        <w:t>Mental Health Capacity Building:</w:t>
      </w:r>
    </w:p>
    <w:p w14:paraId="336DD402" w14:textId="4D1A185B" w:rsidR="00C704C1" w:rsidRPr="008058E0" w:rsidRDefault="003E2182" w:rsidP="008058E0">
      <w:pPr>
        <w:ind w:left="1080"/>
        <w:rPr>
          <w:rFonts w:ascii="Franklin Gothic Book" w:hAnsi="Franklin Gothic Book" w:cstheme="minorHAnsi"/>
          <w:bCs/>
          <w:lang w:bidi="en-US"/>
        </w:rPr>
      </w:pPr>
      <w:hyperlink r:id="rId20" w:history="1">
        <w:r w:rsidR="00C704C1" w:rsidRPr="008058E0">
          <w:rPr>
            <w:rStyle w:val="Hyperlink"/>
            <w:rFonts w:ascii="Franklin Gothic Book" w:hAnsi="Franklin Gothic Book" w:cstheme="minorHAnsi"/>
            <w:bCs/>
            <w:lang w:bidi="en-US"/>
          </w:rPr>
          <w:t>https://www.saskatchewan.ca/government/news-and-media/2019/february/27/mental-health-building-pilots</w:t>
        </w:r>
      </w:hyperlink>
    </w:p>
    <w:p w14:paraId="650461AA" w14:textId="77777777" w:rsidR="008058E0" w:rsidRPr="008058E0" w:rsidRDefault="00C704C1" w:rsidP="008058E0">
      <w:pPr>
        <w:numPr>
          <w:ilvl w:val="2"/>
          <w:numId w:val="110"/>
        </w:numPr>
        <w:spacing w:after="0"/>
        <w:ind w:left="1080"/>
        <w:rPr>
          <w:rFonts w:ascii="Franklin Gothic Book" w:hAnsi="Franklin Gothic Book" w:cstheme="minorHAnsi"/>
          <w:bCs/>
          <w:lang w:bidi="en-US"/>
        </w:rPr>
      </w:pPr>
      <w:r w:rsidRPr="008058E0">
        <w:rPr>
          <w:rFonts w:ascii="Franklin Gothic Book" w:hAnsi="Franklin Gothic Book" w:cstheme="minorHAnsi"/>
          <w:bCs/>
          <w:i/>
          <w:iCs/>
          <w:lang w:bidi="en-US"/>
        </w:rPr>
        <w:t>Deepening the Discussion: Gender and Sexual Diversity:</w:t>
      </w:r>
    </w:p>
    <w:p w14:paraId="176B1224" w14:textId="74239DB5" w:rsidR="00C704C1" w:rsidRPr="008058E0" w:rsidRDefault="00C704C1" w:rsidP="008058E0">
      <w:pPr>
        <w:ind w:left="1080"/>
        <w:rPr>
          <w:rFonts w:ascii="Franklin Gothic Book" w:hAnsi="Franklin Gothic Book" w:cstheme="minorHAnsi"/>
          <w:bCs/>
          <w:lang w:bidi="en-US"/>
        </w:rPr>
      </w:pPr>
      <w:r w:rsidRPr="008058E0">
        <w:rPr>
          <w:rFonts w:ascii="Franklin Gothic Book" w:hAnsi="Franklin Gothic Book" w:cstheme="minorHAnsi"/>
          <w:bCs/>
          <w:i/>
          <w:iCs/>
          <w:lang w:bidi="en-US"/>
        </w:rPr>
        <w:t xml:space="preserve"> </w:t>
      </w:r>
      <w:hyperlink r:id="rId21" w:history="1">
        <w:r w:rsidRPr="008058E0">
          <w:rPr>
            <w:rStyle w:val="Hyperlink"/>
            <w:rFonts w:ascii="Franklin Gothic Book" w:hAnsi="Franklin Gothic Book" w:cstheme="minorHAnsi"/>
            <w:bCs/>
            <w:lang w:bidi="en-US"/>
          </w:rPr>
          <w:t>https://www.saskatchewan.ca/government/education-and-child-care-facility-administration/services-for-school-administrators/student-wellness-and-wellbeing/gender-and-sexual-diversity</w:t>
        </w:r>
      </w:hyperlink>
    </w:p>
    <w:p w14:paraId="01A3B883" w14:textId="77777777" w:rsidR="00C704C1" w:rsidRPr="008058E0" w:rsidRDefault="00C704C1" w:rsidP="00C704C1">
      <w:pPr>
        <w:numPr>
          <w:ilvl w:val="2"/>
          <w:numId w:val="110"/>
        </w:numPr>
        <w:ind w:left="1080"/>
        <w:rPr>
          <w:rFonts w:ascii="Franklin Gothic Book" w:hAnsi="Franklin Gothic Book" w:cstheme="minorHAnsi"/>
          <w:bCs/>
          <w:lang w:bidi="en-US"/>
        </w:rPr>
      </w:pPr>
      <w:r w:rsidRPr="008058E0">
        <w:rPr>
          <w:rFonts w:ascii="Franklin Gothic Book" w:hAnsi="Franklin Gothic Book" w:cstheme="minorHAnsi"/>
          <w:bCs/>
          <w:i/>
          <w:lang w:bidi="en-US"/>
        </w:rPr>
        <w:t>Deepening the Discussion: Gender and Sexual Diversity Toolkit</w:t>
      </w:r>
      <w:r w:rsidRPr="008058E0">
        <w:rPr>
          <w:rFonts w:ascii="Franklin Gothic Book" w:hAnsi="Franklin Gothic Book" w:cstheme="minorHAnsi"/>
          <w:bCs/>
          <w:lang w:bidi="en-US"/>
        </w:rPr>
        <w:t xml:space="preserve">: </w:t>
      </w:r>
      <w:hyperlink r:id="rId22" w:history="1">
        <w:r w:rsidRPr="008058E0">
          <w:rPr>
            <w:rStyle w:val="Hyperlink"/>
            <w:rFonts w:ascii="Franklin Gothic Book" w:hAnsi="Franklin Gothic Book" w:cstheme="minorHAnsi"/>
          </w:rPr>
          <w:t>https://www.edonline.sk.ca/webapps/blackboard/content/listContentEditable.jsp?content_id=_248851_1&amp;course_id=_4640_1</w:t>
        </w:r>
      </w:hyperlink>
    </w:p>
    <w:p w14:paraId="32DB3655" w14:textId="3ABDA4AE" w:rsidR="00C704C1" w:rsidRPr="008058E0" w:rsidRDefault="00C704C1" w:rsidP="003E2182">
      <w:pPr>
        <w:numPr>
          <w:ilvl w:val="2"/>
          <w:numId w:val="110"/>
        </w:numPr>
        <w:ind w:left="1080"/>
        <w:rPr>
          <w:rFonts w:ascii="Franklin Gothic Book" w:hAnsi="Franklin Gothic Book" w:cstheme="minorHAnsi"/>
          <w:b/>
          <w:bCs/>
          <w:lang w:bidi="en-US"/>
        </w:rPr>
      </w:pPr>
      <w:r w:rsidRPr="008058E0">
        <w:rPr>
          <w:rFonts w:ascii="Franklin Gothic Book" w:hAnsi="Franklin Gothic Book" w:cstheme="minorHAnsi"/>
          <w:bCs/>
          <w:i/>
          <w:iCs/>
          <w:lang w:bidi="en-US"/>
        </w:rPr>
        <w:t xml:space="preserve">Ministry of Education Policy Statement: Student Alliances for Gender and Sexual Diversity in Saskatchewan Schools: </w:t>
      </w:r>
      <w:hyperlink r:id="rId23" w:history="1">
        <w:r w:rsidRPr="008058E0">
          <w:rPr>
            <w:rStyle w:val="Hyperlink"/>
            <w:rFonts w:ascii="Franklin Gothic Book" w:hAnsi="Franklin Gothic Book" w:cstheme="minorHAnsi"/>
            <w:bCs/>
            <w:lang w:bidi="en-US"/>
          </w:rPr>
          <w:t>http://publications.saskatchewan.ca/api/v1/products/89505/formats/106357/download</w:t>
        </w:r>
      </w:hyperlink>
    </w:p>
    <w:p w14:paraId="1EC02F49" w14:textId="77777777" w:rsidR="00C704C1" w:rsidRPr="008058E0" w:rsidRDefault="00C704C1" w:rsidP="00C704C1">
      <w:pPr>
        <w:numPr>
          <w:ilvl w:val="0"/>
          <w:numId w:val="3"/>
        </w:numPr>
        <w:rPr>
          <w:rFonts w:ascii="Franklin Gothic Book" w:hAnsi="Franklin Gothic Book" w:cstheme="minorHAnsi"/>
          <w:i/>
          <w:sz w:val="24"/>
          <w:lang w:bidi="en-US"/>
        </w:rPr>
      </w:pPr>
      <w:r w:rsidRPr="008058E0">
        <w:rPr>
          <w:rFonts w:ascii="Franklin Gothic Book" w:hAnsi="Franklin Gothic Book" w:cstheme="minorHAnsi"/>
          <w:sz w:val="24"/>
          <w:lang w:bidi="en-US"/>
        </w:rPr>
        <w:lastRenderedPageBreak/>
        <w:t>Approaches can be designed for a range of audiences including, but not limited to:</w:t>
      </w:r>
    </w:p>
    <w:p w14:paraId="4DE2CAE3"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Whole school</w:t>
      </w:r>
    </w:p>
    <w:p w14:paraId="108E53FA"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Targeted (e.g., by gender/grade)</w:t>
      </w:r>
    </w:p>
    <w:p w14:paraId="3F385006"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Students who Bully</w:t>
      </w:r>
    </w:p>
    <w:p w14:paraId="6E62C47A"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Student who is Bullied</w:t>
      </w:r>
    </w:p>
    <w:p w14:paraId="5E187567"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Bystanders/Witnesses</w:t>
      </w:r>
    </w:p>
    <w:p w14:paraId="6B5CDEA3"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Parents/Guardians</w:t>
      </w:r>
    </w:p>
    <w:p w14:paraId="64D5F478" w14:textId="77777777" w:rsidR="00C704C1" w:rsidRPr="008058E0" w:rsidRDefault="00C704C1" w:rsidP="00C704C1">
      <w:pPr>
        <w:numPr>
          <w:ilvl w:val="1"/>
          <w:numId w:val="3"/>
        </w:numPr>
        <w:rPr>
          <w:rFonts w:ascii="Franklin Gothic Book" w:hAnsi="Franklin Gothic Book" w:cstheme="minorHAnsi"/>
          <w:sz w:val="24"/>
          <w:lang w:bidi="en-US"/>
        </w:rPr>
      </w:pPr>
      <w:r w:rsidRPr="008058E0">
        <w:rPr>
          <w:rFonts w:ascii="Franklin Gothic Book" w:hAnsi="Franklin Gothic Book" w:cstheme="minorHAnsi"/>
          <w:sz w:val="24"/>
          <w:lang w:bidi="en-US"/>
        </w:rPr>
        <w:t>Educators (e.g., pedagogy)</w:t>
      </w:r>
    </w:p>
    <w:p w14:paraId="7F10971A" w14:textId="77777777" w:rsidR="00C704C1" w:rsidRPr="008058E0" w:rsidRDefault="00C704C1" w:rsidP="00C704C1">
      <w:pPr>
        <w:numPr>
          <w:ilvl w:val="2"/>
          <w:numId w:val="3"/>
        </w:numPr>
        <w:rPr>
          <w:rFonts w:ascii="Franklin Gothic Book" w:hAnsi="Franklin Gothic Book" w:cstheme="minorHAnsi"/>
          <w:bCs/>
          <w:i/>
          <w:iCs/>
          <w:sz w:val="24"/>
          <w:lang w:bidi="en-US"/>
        </w:rPr>
      </w:pPr>
      <w:r w:rsidRPr="008058E0">
        <w:rPr>
          <w:rFonts w:ascii="Franklin Gothic Book" w:hAnsi="Franklin Gothic Book" w:cstheme="minorHAnsi"/>
          <w:bCs/>
          <w:i/>
          <w:iCs/>
          <w:sz w:val="24"/>
          <w:lang w:bidi="en-US"/>
        </w:rPr>
        <w:t xml:space="preserve">Saskatchewan’s Action Plan to Address Bullying and Cyberbullying-2013 </w:t>
      </w:r>
    </w:p>
    <w:p w14:paraId="3A81B5C9" w14:textId="77777777" w:rsidR="00C704C1" w:rsidRPr="008058E0" w:rsidRDefault="003E2182" w:rsidP="00C704C1">
      <w:pPr>
        <w:rPr>
          <w:rFonts w:ascii="Franklin Gothic Book" w:hAnsi="Franklin Gothic Book" w:cstheme="minorHAnsi"/>
          <w:bCs/>
          <w:i/>
          <w:iCs/>
          <w:sz w:val="24"/>
          <w:lang w:bidi="en-US"/>
        </w:rPr>
      </w:pPr>
      <w:hyperlink r:id="rId24" w:history="1">
        <w:r w:rsidR="00C704C1" w:rsidRPr="008058E0">
          <w:rPr>
            <w:rStyle w:val="Hyperlink"/>
            <w:rFonts w:ascii="Franklin Gothic Book" w:hAnsi="Franklin Gothic Book" w:cstheme="minorHAnsi"/>
            <w:bCs/>
            <w:i/>
            <w:iCs/>
            <w:sz w:val="24"/>
            <w:lang w:bidi="en-US"/>
          </w:rPr>
          <w:t>https://publications.saskatchewan.ca/api/v1/products/76373/formats/85652/download</w:t>
        </w:r>
      </w:hyperlink>
    </w:p>
    <w:p w14:paraId="1D27A4E2" w14:textId="77777777" w:rsidR="00C704C1" w:rsidRPr="008058E0" w:rsidRDefault="00C704C1" w:rsidP="00C704C1">
      <w:pPr>
        <w:numPr>
          <w:ilvl w:val="2"/>
          <w:numId w:val="3"/>
        </w:numPr>
        <w:rPr>
          <w:rFonts w:ascii="Franklin Gothic Book" w:hAnsi="Franklin Gothic Book" w:cstheme="minorHAnsi"/>
          <w:bCs/>
          <w:i/>
          <w:iCs/>
          <w:sz w:val="24"/>
          <w:lang w:bidi="en-US"/>
        </w:rPr>
      </w:pPr>
      <w:r w:rsidRPr="008058E0">
        <w:rPr>
          <w:rFonts w:ascii="Franklin Gothic Book" w:hAnsi="Franklin Gothic Book" w:cstheme="minorHAnsi"/>
          <w:bCs/>
          <w:i/>
          <w:iCs/>
          <w:sz w:val="24"/>
          <w:lang w:bidi="en-US"/>
        </w:rPr>
        <w:t>Caring and Respectful Schools 2004 (currently under renewal)</w:t>
      </w:r>
    </w:p>
    <w:p w14:paraId="14ED22CF" w14:textId="77777777" w:rsidR="00C704C1" w:rsidRPr="008058E0" w:rsidRDefault="003E2182" w:rsidP="00C704C1">
      <w:pPr>
        <w:rPr>
          <w:rStyle w:val="Hyperlink"/>
          <w:rFonts w:ascii="Franklin Gothic Book" w:hAnsi="Franklin Gothic Book" w:cstheme="minorHAnsi"/>
          <w:bCs/>
          <w:i/>
          <w:iCs/>
          <w:sz w:val="24"/>
          <w:lang w:bidi="en-US"/>
        </w:rPr>
      </w:pPr>
      <w:hyperlink r:id="rId25" w:history="1">
        <w:r w:rsidR="00C704C1" w:rsidRPr="008058E0">
          <w:rPr>
            <w:rStyle w:val="Hyperlink"/>
            <w:rFonts w:ascii="Franklin Gothic Book" w:hAnsi="Franklin Gothic Book" w:cstheme="minorHAnsi"/>
            <w:bCs/>
            <w:i/>
            <w:iCs/>
            <w:sz w:val="24"/>
            <w:lang w:bidi="en-US"/>
          </w:rPr>
          <w:t>https://publications.saskatchewan.ca/api/v1/products/76795/formats/86084/download</w:t>
        </w:r>
      </w:hyperlink>
    </w:p>
    <w:p w14:paraId="29C9D45F" w14:textId="6115BD0B" w:rsidR="00487105" w:rsidRPr="008058E0" w:rsidRDefault="00487105" w:rsidP="00C704C1">
      <w:pPr>
        <w:rPr>
          <w:rStyle w:val="Hyperlink"/>
          <w:rFonts w:ascii="Franklin Gothic Book" w:hAnsi="Franklin Gothic Book" w:cstheme="minorHAnsi"/>
          <w:bCs/>
          <w:iCs/>
          <w:color w:val="auto"/>
          <w:sz w:val="24"/>
          <w:u w:val="none"/>
          <w:lang w:bidi="en-US"/>
        </w:rPr>
      </w:pPr>
      <w:r w:rsidRPr="008058E0">
        <w:rPr>
          <w:rStyle w:val="Hyperlink"/>
          <w:rFonts w:ascii="Franklin Gothic Book" w:hAnsi="Franklin Gothic Book" w:cstheme="minorHAnsi"/>
          <w:bCs/>
          <w:i/>
          <w:iCs/>
          <w:lang w:bidi="en-US"/>
        </w:rPr>
        <w:br/>
      </w:r>
      <w:r w:rsidRPr="008058E0">
        <w:rPr>
          <w:rStyle w:val="Hyperlink"/>
          <w:rFonts w:ascii="Franklin Gothic Book" w:hAnsi="Franklin Gothic Book" w:cstheme="minorHAnsi"/>
          <w:bCs/>
          <w:iCs/>
          <w:color w:val="auto"/>
          <w:sz w:val="24"/>
          <w:u w:val="none"/>
          <w:lang w:bidi="en-US"/>
        </w:rPr>
        <w:t>(September 2020 update)</w:t>
      </w:r>
      <w:r w:rsidR="00887409" w:rsidRPr="008058E0">
        <w:rPr>
          <w:rStyle w:val="Hyperlink"/>
          <w:rFonts w:ascii="Franklin Gothic Book" w:hAnsi="Franklin Gothic Book" w:cstheme="minorHAnsi"/>
          <w:bCs/>
          <w:iCs/>
          <w:color w:val="auto"/>
          <w:sz w:val="24"/>
          <w:u w:val="none"/>
          <w:lang w:bidi="en-US"/>
        </w:rPr>
        <w:t xml:space="preserve"> </w:t>
      </w:r>
    </w:p>
    <w:p w14:paraId="098F7F5D" w14:textId="1A0239EC" w:rsidR="00887409" w:rsidRPr="008058E0" w:rsidRDefault="00887409" w:rsidP="00C704C1">
      <w:pPr>
        <w:rPr>
          <w:rStyle w:val="Hyperlink"/>
          <w:rFonts w:ascii="Franklin Gothic Book" w:hAnsi="Franklin Gothic Book" w:cstheme="minorHAnsi"/>
          <w:bCs/>
          <w:iCs/>
          <w:sz w:val="24"/>
          <w:u w:val="none"/>
          <w:lang w:bidi="en-US"/>
        </w:rPr>
      </w:pPr>
      <w:r w:rsidRPr="008058E0">
        <w:rPr>
          <w:rStyle w:val="Hyperlink"/>
          <w:rFonts w:ascii="Franklin Gothic Book" w:hAnsi="Franklin Gothic Book" w:cstheme="minorHAnsi"/>
          <w:bCs/>
          <w:iCs/>
          <w:color w:val="auto"/>
          <w:sz w:val="24"/>
          <w:u w:val="none"/>
          <w:lang w:bidi="en-US"/>
        </w:rPr>
        <w:t>(See also National resources later in document for list of non-SK-specific resources)</w:t>
      </w:r>
    </w:p>
    <w:p w14:paraId="64AB65DD" w14:textId="604CC1F5" w:rsidR="00487105" w:rsidRPr="008058E0" w:rsidRDefault="00487105" w:rsidP="00487105">
      <w:pPr>
        <w:rPr>
          <w:rFonts w:ascii="Franklin Gothic Book" w:hAnsi="Franklin Gothic Book" w:cstheme="minorHAnsi"/>
          <w:bCs/>
          <w:iCs/>
          <w:sz w:val="24"/>
          <w:lang w:val="en-US" w:bidi="en-US"/>
        </w:rPr>
      </w:pPr>
      <w:r w:rsidRPr="008058E0">
        <w:rPr>
          <w:rFonts w:ascii="Franklin Gothic Book" w:hAnsi="Franklin Gothic Book" w:cstheme="minorHAnsi"/>
          <w:bCs/>
          <w:iCs/>
          <w:sz w:val="24"/>
          <w:lang w:val="en-US" w:bidi="en-US"/>
        </w:rPr>
        <w:t xml:space="preserve">Saskatchewan Ministry of Education has a policy planning guide -Digital Citizenship Education in Saskatchewan Schools - </w:t>
      </w:r>
      <w:hyperlink r:id="rId26" w:anchor="/products/74447" w:history="1">
        <w:r w:rsidRPr="008058E0">
          <w:rPr>
            <w:rStyle w:val="Hyperlink"/>
            <w:rFonts w:ascii="Franklin Gothic Book" w:hAnsi="Franklin Gothic Book" w:cstheme="minorHAnsi"/>
            <w:bCs/>
            <w:iCs/>
            <w:sz w:val="24"/>
            <w:lang w:val="en-US" w:bidi="en-US"/>
          </w:rPr>
          <w:t>https://publications.saskatchewan.ca/#/products/74447</w:t>
        </w:r>
      </w:hyperlink>
      <w:r w:rsidRPr="008058E0">
        <w:rPr>
          <w:rFonts w:ascii="Franklin Gothic Book" w:hAnsi="Franklin Gothic Book" w:cstheme="minorHAnsi"/>
          <w:bCs/>
          <w:iCs/>
          <w:sz w:val="24"/>
          <w:lang w:val="en-US" w:bidi="en-US"/>
        </w:rPr>
        <w:t xml:space="preserve"> and a digital citizenship continuum - </w:t>
      </w:r>
      <w:hyperlink r:id="rId27" w:anchor="/products/74030" w:history="1">
        <w:r w:rsidRPr="008058E0">
          <w:rPr>
            <w:rStyle w:val="Hyperlink"/>
            <w:rFonts w:ascii="Franklin Gothic Book" w:hAnsi="Franklin Gothic Book" w:cstheme="minorHAnsi"/>
            <w:bCs/>
            <w:iCs/>
            <w:sz w:val="24"/>
            <w:lang w:val="en-US" w:bidi="en-US"/>
          </w:rPr>
          <w:t>https://publications.saskatchewan.ca/#/products/74030</w:t>
        </w:r>
      </w:hyperlink>
      <w:r w:rsidRPr="008058E0">
        <w:rPr>
          <w:rFonts w:ascii="Franklin Gothic Book" w:hAnsi="Franklin Gothic Book" w:cstheme="minorHAnsi"/>
          <w:bCs/>
          <w:iCs/>
          <w:sz w:val="24"/>
          <w:lang w:val="en-US" w:bidi="en-US"/>
        </w:rPr>
        <w:t>.  </w:t>
      </w:r>
    </w:p>
    <w:p w14:paraId="4107D0A3" w14:textId="0ED0189C" w:rsidR="00487105" w:rsidRPr="008058E0" w:rsidRDefault="00487105" w:rsidP="00487105">
      <w:pPr>
        <w:rPr>
          <w:rFonts w:ascii="Franklin Gothic Book" w:hAnsi="Franklin Gothic Book" w:cstheme="minorHAnsi"/>
          <w:bCs/>
          <w:iCs/>
          <w:sz w:val="24"/>
          <w:lang w:val="en-US" w:bidi="en-US"/>
        </w:rPr>
      </w:pPr>
      <w:r w:rsidRPr="008058E0">
        <w:rPr>
          <w:rFonts w:ascii="Franklin Gothic Book" w:hAnsi="Franklin Gothic Book" w:cstheme="minorHAnsi"/>
          <w:bCs/>
          <w:iCs/>
          <w:sz w:val="24"/>
          <w:lang w:val="en-US" w:bidi="en-US"/>
        </w:rPr>
        <w:lastRenderedPageBreak/>
        <w:t xml:space="preserve">SaskTel’s Be Kind Online website has a section on cyber safety - </w:t>
      </w:r>
      <w:hyperlink r:id="rId28" w:history="1">
        <w:r w:rsidRPr="008058E0">
          <w:rPr>
            <w:rStyle w:val="Hyperlink"/>
            <w:rFonts w:ascii="Franklin Gothic Book" w:hAnsi="Franklin Gothic Book" w:cstheme="minorHAnsi"/>
            <w:bCs/>
            <w:iCs/>
            <w:sz w:val="24"/>
            <w:lang w:val="en-US" w:bidi="en-US"/>
          </w:rPr>
          <w:t>https://bekindonline.com/category/cyber-safety-tips/</w:t>
        </w:r>
      </w:hyperlink>
      <w:r w:rsidRPr="008058E0">
        <w:rPr>
          <w:rFonts w:ascii="Franklin Gothic Book" w:hAnsi="Franklin Gothic Book" w:cstheme="minorHAnsi"/>
          <w:bCs/>
          <w:iCs/>
          <w:sz w:val="24"/>
          <w:lang w:val="en-US" w:bidi="en-US"/>
        </w:rPr>
        <w:t xml:space="preserve"> and there are also a number of resources on cyber safety for youth, families and educators - </w:t>
      </w:r>
      <w:hyperlink r:id="rId29" w:anchor="category-top" w:history="1">
        <w:r w:rsidRPr="008058E0">
          <w:rPr>
            <w:rStyle w:val="Hyperlink"/>
            <w:rFonts w:ascii="Franklin Gothic Book" w:hAnsi="Franklin Gothic Book" w:cstheme="minorHAnsi"/>
            <w:bCs/>
            <w:iCs/>
            <w:sz w:val="24"/>
            <w:lang w:val="en-US" w:bidi="en-US"/>
          </w:rPr>
          <w:t>https://bekindonline.com/category/resource/cyberbullying/#category-top</w:t>
        </w:r>
      </w:hyperlink>
      <w:r w:rsidRPr="008058E0">
        <w:rPr>
          <w:rFonts w:ascii="Franklin Gothic Book" w:hAnsi="Franklin Gothic Book" w:cstheme="minorHAnsi"/>
          <w:bCs/>
          <w:iCs/>
          <w:sz w:val="24"/>
          <w:lang w:val="en-US" w:bidi="en-US"/>
        </w:rPr>
        <w:t> </w:t>
      </w:r>
    </w:p>
    <w:p w14:paraId="63DBCD03" w14:textId="77777777" w:rsidR="00487105" w:rsidRPr="008058E0" w:rsidRDefault="00487105" w:rsidP="00487105">
      <w:pPr>
        <w:rPr>
          <w:rFonts w:ascii="Franklin Gothic Book" w:hAnsi="Franklin Gothic Book" w:cstheme="minorHAnsi"/>
          <w:bCs/>
          <w:iCs/>
          <w:sz w:val="24"/>
          <w:lang w:val="en-US" w:bidi="en-US"/>
        </w:rPr>
      </w:pPr>
      <w:r w:rsidRPr="008058E0">
        <w:rPr>
          <w:rFonts w:ascii="Franklin Gothic Book" w:hAnsi="Franklin Gothic Book" w:cstheme="minorHAnsi"/>
          <w:bCs/>
          <w:iCs/>
          <w:sz w:val="24"/>
          <w:lang w:val="en-US" w:bidi="en-US"/>
        </w:rPr>
        <w:t>We don’t provide lesson plans.</w:t>
      </w:r>
    </w:p>
    <w:p w14:paraId="7270AB8F" w14:textId="77777777" w:rsidR="00487105" w:rsidRPr="008058E0" w:rsidRDefault="00487105" w:rsidP="00C704C1">
      <w:pPr>
        <w:rPr>
          <w:rFonts w:cstheme="minorHAnsi"/>
          <w:bCs/>
          <w:iCs/>
          <w:sz w:val="24"/>
          <w:lang w:bidi="en-US"/>
        </w:rPr>
      </w:pPr>
    </w:p>
    <w:p w14:paraId="685D1538" w14:textId="77777777" w:rsidR="00C704C1" w:rsidRPr="00C704C1" w:rsidRDefault="00C704C1" w:rsidP="00C704C1">
      <w:pPr>
        <w:rPr>
          <w:rFonts w:cstheme="minorHAnsi"/>
          <w:b/>
          <w:bCs/>
          <w:i/>
          <w:iCs/>
          <w:lang w:bidi="en-US"/>
        </w:rPr>
      </w:pPr>
    </w:p>
    <w:p w14:paraId="70116402" w14:textId="77777777" w:rsidR="00D54CF8" w:rsidRDefault="00D54CF8" w:rsidP="00DE5D1B">
      <w:pPr>
        <w:rPr>
          <w:rFonts w:ascii="Franklin Gothic Book" w:hAnsi="Franklin Gothic Book" w:cstheme="minorHAnsi"/>
          <w:b/>
          <w:sz w:val="48"/>
          <w:szCs w:val="48"/>
        </w:rPr>
      </w:pPr>
    </w:p>
    <w:p w14:paraId="1863846D" w14:textId="77777777" w:rsidR="008058E0" w:rsidRDefault="008058E0" w:rsidP="00DE5D1B">
      <w:pPr>
        <w:rPr>
          <w:rFonts w:ascii="Franklin Gothic Book" w:hAnsi="Franklin Gothic Book" w:cstheme="minorHAnsi"/>
          <w:b/>
          <w:sz w:val="48"/>
          <w:szCs w:val="48"/>
        </w:rPr>
      </w:pPr>
    </w:p>
    <w:p w14:paraId="6C007C86" w14:textId="476EE91C" w:rsidR="00D54CF8" w:rsidRDefault="00D54CF8" w:rsidP="00DE5D1B">
      <w:pPr>
        <w:rPr>
          <w:rFonts w:ascii="Franklin Gothic Book" w:hAnsi="Franklin Gothic Book" w:cstheme="minorHAnsi"/>
          <w:b/>
          <w:sz w:val="24"/>
          <w:szCs w:val="24"/>
        </w:rPr>
      </w:pPr>
      <w:r>
        <w:rPr>
          <w:rFonts w:ascii="Franklin Gothic Book" w:hAnsi="Franklin Gothic Book" w:cstheme="minorHAnsi"/>
          <w:b/>
          <w:sz w:val="48"/>
          <w:szCs w:val="48"/>
        </w:rPr>
        <w:t xml:space="preserve">Manitoba   </w:t>
      </w:r>
      <w:r>
        <w:rPr>
          <w:rFonts w:ascii="Franklin Gothic Book" w:hAnsi="Franklin Gothic Book" w:cstheme="minorHAnsi"/>
          <w:b/>
          <w:noProof/>
          <w:sz w:val="48"/>
          <w:szCs w:val="48"/>
          <w:lang w:val="en-US"/>
        </w:rPr>
        <w:drawing>
          <wp:inline distT="0" distB="0" distL="0" distR="0" wp14:anchorId="149E1A87" wp14:editId="3698C906">
            <wp:extent cx="9906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Flag_of_Manitoba.svg.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92229" cy="496115"/>
                    </a:xfrm>
                    <a:prstGeom prst="rect">
                      <a:avLst/>
                    </a:prstGeom>
                  </pic:spPr>
                </pic:pic>
              </a:graphicData>
            </a:graphic>
          </wp:inline>
        </w:drawing>
      </w:r>
      <w:r w:rsidR="00CB1DE1">
        <w:rPr>
          <w:rFonts w:ascii="Franklin Gothic Book" w:hAnsi="Franklin Gothic Book" w:cstheme="minorHAnsi"/>
          <w:b/>
          <w:sz w:val="48"/>
          <w:szCs w:val="48"/>
        </w:rPr>
        <w:t xml:space="preserve"> </w:t>
      </w:r>
      <w:r w:rsidR="00CB1DE1">
        <w:rPr>
          <w:rFonts w:ascii="Franklin Gothic Book" w:hAnsi="Franklin Gothic Book" w:cstheme="minorHAnsi"/>
          <w:b/>
          <w:sz w:val="24"/>
          <w:szCs w:val="24"/>
        </w:rPr>
        <w:t>(September 2020)</w:t>
      </w:r>
    </w:p>
    <w:p w14:paraId="0BC365EB" w14:textId="77777777" w:rsidR="00CB1DE1" w:rsidRPr="008058E0" w:rsidRDefault="00CB1DE1" w:rsidP="00CB1DE1">
      <w:pPr>
        <w:rPr>
          <w:rFonts w:ascii="Franklin Gothic Book" w:hAnsi="Franklin Gothic Book" w:cstheme="minorHAnsi"/>
          <w:sz w:val="24"/>
          <w:szCs w:val="24"/>
          <w:lang w:val="en-US"/>
        </w:rPr>
      </w:pPr>
      <w:r w:rsidRPr="008058E0">
        <w:rPr>
          <w:rFonts w:ascii="Franklin Gothic Book" w:hAnsi="Franklin Gothic Book" w:cstheme="minorHAnsi"/>
          <w:sz w:val="24"/>
          <w:szCs w:val="24"/>
          <w:lang w:val="en-US"/>
        </w:rPr>
        <w:t>In terms of lessons, I would have to recommend Media Smarts (</w:t>
      </w:r>
      <w:hyperlink r:id="rId31" w:history="1">
        <w:r w:rsidRPr="008058E0">
          <w:rPr>
            <w:rStyle w:val="Hyperlink"/>
            <w:rFonts w:ascii="Franklin Gothic Book" w:hAnsi="Franklin Gothic Book" w:cstheme="minorHAnsi"/>
            <w:sz w:val="24"/>
            <w:szCs w:val="24"/>
            <w:lang w:val="en-US"/>
          </w:rPr>
          <w:t>https://mediasmarts.ca/</w:t>
        </w:r>
      </w:hyperlink>
      <w:r w:rsidRPr="008058E0">
        <w:rPr>
          <w:rFonts w:ascii="Franklin Gothic Book" w:hAnsi="Franklin Gothic Book" w:cstheme="minorHAnsi"/>
          <w:sz w:val="24"/>
          <w:szCs w:val="24"/>
          <w:lang w:val="en-US"/>
        </w:rPr>
        <w:t>) and Common Sense Education (</w:t>
      </w:r>
      <w:hyperlink r:id="rId32" w:history="1">
        <w:r w:rsidRPr="008058E0">
          <w:rPr>
            <w:rStyle w:val="Hyperlink"/>
            <w:rFonts w:ascii="Franklin Gothic Book" w:hAnsi="Franklin Gothic Book" w:cstheme="minorHAnsi"/>
            <w:sz w:val="24"/>
            <w:szCs w:val="24"/>
            <w:lang w:val="en-US"/>
          </w:rPr>
          <w:t>https://www.commonsense.org/education/</w:t>
        </w:r>
      </w:hyperlink>
      <w:r w:rsidRPr="008058E0">
        <w:rPr>
          <w:rFonts w:ascii="Franklin Gothic Book" w:hAnsi="Franklin Gothic Book" w:cstheme="minorHAnsi"/>
          <w:sz w:val="24"/>
          <w:szCs w:val="24"/>
          <w:lang w:val="en-US"/>
        </w:rPr>
        <w:t>) websites as they have lots of lesson ideas and resources for educators.</w:t>
      </w:r>
    </w:p>
    <w:p w14:paraId="006096F5" w14:textId="3CDBFB93" w:rsidR="00CB1DE1" w:rsidRPr="00CB1DE1" w:rsidRDefault="00CB1DE1" w:rsidP="00CB1DE1">
      <w:pPr>
        <w:rPr>
          <w:rFonts w:ascii="Franklin Gothic Book" w:hAnsi="Franklin Gothic Book" w:cstheme="minorHAnsi"/>
          <w:b/>
          <w:sz w:val="24"/>
          <w:szCs w:val="24"/>
          <w:lang w:val="en-US"/>
        </w:rPr>
      </w:pPr>
      <w:r w:rsidRPr="008058E0">
        <w:rPr>
          <w:rFonts w:ascii="Franklin Gothic Book" w:hAnsi="Franklin Gothic Book" w:cstheme="minorHAnsi"/>
          <w:sz w:val="24"/>
          <w:szCs w:val="24"/>
          <w:lang w:val="en-US"/>
        </w:rPr>
        <w:t>In terms of policy, in Manitoba we have the Safe and Caring Schools website (</w:t>
      </w:r>
      <w:hyperlink r:id="rId33" w:history="1">
        <w:r w:rsidRPr="008058E0">
          <w:rPr>
            <w:rStyle w:val="Hyperlink"/>
            <w:rFonts w:ascii="Franklin Gothic Book" w:hAnsi="Franklin Gothic Book" w:cstheme="minorHAnsi"/>
            <w:sz w:val="24"/>
            <w:szCs w:val="24"/>
            <w:lang w:val="en-US"/>
          </w:rPr>
          <w:t>https://www.edu.gov.mb.ca/k12/safe_schools/index.html</w:t>
        </w:r>
      </w:hyperlink>
      <w:r w:rsidRPr="008058E0">
        <w:rPr>
          <w:rFonts w:ascii="Franklin Gothic Book" w:hAnsi="Franklin Gothic Book" w:cstheme="minorHAnsi"/>
          <w:sz w:val="24"/>
          <w:szCs w:val="24"/>
          <w:lang w:val="en-US"/>
        </w:rPr>
        <w:t>) that lists all the policy and support documents including bullying (</w:t>
      </w:r>
      <w:hyperlink r:id="rId34" w:history="1">
        <w:r w:rsidRPr="008058E0">
          <w:rPr>
            <w:rStyle w:val="Hyperlink"/>
            <w:rFonts w:ascii="Franklin Gothic Book" w:hAnsi="Franklin Gothic Book" w:cstheme="minorHAnsi"/>
            <w:sz w:val="24"/>
            <w:szCs w:val="24"/>
            <w:lang w:val="en-US"/>
          </w:rPr>
          <w:t>https://www.edu.gov.mb.ca/k12/safe_schools/links.html</w:t>
        </w:r>
      </w:hyperlink>
      <w:r w:rsidRPr="008058E0">
        <w:rPr>
          <w:rFonts w:ascii="Franklin Gothic Book" w:hAnsi="Franklin Gothic Book" w:cstheme="minorHAnsi"/>
          <w:sz w:val="24"/>
          <w:szCs w:val="24"/>
          <w:lang w:val="en-US"/>
        </w:rPr>
        <w:t>)</w:t>
      </w:r>
      <w:r w:rsidRPr="00CB1DE1">
        <w:rPr>
          <w:rFonts w:ascii="Franklin Gothic Book" w:hAnsi="Franklin Gothic Book" w:cstheme="minorHAnsi"/>
          <w:b/>
          <w:sz w:val="24"/>
          <w:szCs w:val="24"/>
          <w:lang w:val="en-US"/>
        </w:rPr>
        <w:t> </w:t>
      </w:r>
    </w:p>
    <w:p w14:paraId="148BEC9B" w14:textId="77777777" w:rsidR="00CB1DE1" w:rsidRPr="008058E0" w:rsidRDefault="00CB1DE1" w:rsidP="00CB1DE1">
      <w:pPr>
        <w:rPr>
          <w:rFonts w:ascii="Franklin Gothic Book" w:hAnsi="Franklin Gothic Book" w:cstheme="minorHAnsi"/>
          <w:sz w:val="24"/>
          <w:szCs w:val="24"/>
          <w:lang w:val="en-US"/>
        </w:rPr>
      </w:pPr>
      <w:r w:rsidRPr="008058E0">
        <w:rPr>
          <w:rFonts w:ascii="Franklin Gothic Book" w:hAnsi="Franklin Gothic Book" w:cstheme="minorHAnsi"/>
          <w:sz w:val="24"/>
          <w:szCs w:val="24"/>
          <w:lang w:val="en-US"/>
        </w:rPr>
        <w:t xml:space="preserve">We also have the </w:t>
      </w:r>
      <w:proofErr w:type="spellStart"/>
      <w:r w:rsidRPr="008058E0">
        <w:rPr>
          <w:rFonts w:ascii="Franklin Gothic Book" w:hAnsi="Franklin Gothic Book" w:cstheme="minorHAnsi"/>
          <w:sz w:val="24"/>
          <w:szCs w:val="24"/>
          <w:lang w:val="en-US"/>
        </w:rPr>
        <w:t>LwICT</w:t>
      </w:r>
      <w:proofErr w:type="spellEnd"/>
      <w:r w:rsidRPr="008058E0">
        <w:rPr>
          <w:rFonts w:ascii="Franklin Gothic Book" w:hAnsi="Franklin Gothic Book" w:cstheme="minorHAnsi"/>
          <w:sz w:val="24"/>
          <w:szCs w:val="24"/>
          <w:lang w:val="en-US"/>
        </w:rPr>
        <w:t xml:space="preserve"> initiative in Manitoba that has the Ethics and Responsibility Guidelines and Health and Safety guidelines infused with the </w:t>
      </w:r>
      <w:proofErr w:type="spellStart"/>
      <w:r w:rsidRPr="008058E0">
        <w:rPr>
          <w:rFonts w:ascii="Franklin Gothic Book" w:hAnsi="Franklin Gothic Book" w:cstheme="minorHAnsi"/>
          <w:sz w:val="24"/>
          <w:szCs w:val="24"/>
          <w:lang w:val="en-US"/>
        </w:rPr>
        <w:t>LwICT</w:t>
      </w:r>
      <w:proofErr w:type="spellEnd"/>
      <w:r w:rsidRPr="008058E0">
        <w:rPr>
          <w:rFonts w:ascii="Franklin Gothic Book" w:hAnsi="Franklin Gothic Book" w:cstheme="minorHAnsi"/>
          <w:sz w:val="24"/>
          <w:szCs w:val="24"/>
          <w:lang w:val="en-US"/>
        </w:rPr>
        <w:t xml:space="preserve"> continuum: </w:t>
      </w:r>
      <w:hyperlink r:id="rId35" w:history="1">
        <w:r w:rsidRPr="008058E0">
          <w:rPr>
            <w:rStyle w:val="Hyperlink"/>
            <w:rFonts w:ascii="Franklin Gothic Book" w:hAnsi="Franklin Gothic Book" w:cstheme="minorHAnsi"/>
            <w:sz w:val="24"/>
            <w:szCs w:val="24"/>
            <w:lang w:val="en-US"/>
          </w:rPr>
          <w:t>https://www.edu.gov.mb.ca/k12/tech/lict</w:t>
        </w:r>
      </w:hyperlink>
    </w:p>
    <w:p w14:paraId="2540F11F" w14:textId="77777777" w:rsidR="00CB1DE1" w:rsidRPr="00CB1DE1" w:rsidRDefault="00CB1DE1" w:rsidP="00DE5D1B">
      <w:pPr>
        <w:rPr>
          <w:rFonts w:ascii="Franklin Gothic Book" w:hAnsi="Franklin Gothic Book" w:cstheme="minorHAnsi"/>
          <w:b/>
          <w:sz w:val="24"/>
          <w:szCs w:val="24"/>
        </w:rPr>
      </w:pPr>
    </w:p>
    <w:p w14:paraId="6D9B2A46" w14:textId="77777777" w:rsidR="00A75FBD" w:rsidRDefault="00A75FBD" w:rsidP="00A75FBD">
      <w:pPr>
        <w:rPr>
          <w:rFonts w:cstheme="minorHAnsi"/>
          <w:b/>
        </w:rPr>
      </w:pPr>
    </w:p>
    <w:p w14:paraId="5D4431F7" w14:textId="77777777" w:rsidR="00A75FBD" w:rsidRDefault="00A75FBD" w:rsidP="00DE5D1B">
      <w:pPr>
        <w:rPr>
          <w:rFonts w:ascii="Franklin Gothic Book" w:hAnsi="Franklin Gothic Book" w:cstheme="minorHAnsi"/>
          <w:b/>
          <w:sz w:val="48"/>
          <w:szCs w:val="48"/>
        </w:rPr>
      </w:pPr>
    </w:p>
    <w:p w14:paraId="7106AAB1" w14:textId="77777777" w:rsidR="00A75FBD" w:rsidRDefault="00A75FBD" w:rsidP="00DE5D1B">
      <w:pPr>
        <w:rPr>
          <w:rFonts w:ascii="Franklin Gothic Book" w:hAnsi="Franklin Gothic Book" w:cstheme="minorHAnsi"/>
          <w:b/>
          <w:sz w:val="48"/>
          <w:szCs w:val="48"/>
        </w:rPr>
      </w:pPr>
    </w:p>
    <w:p w14:paraId="3A71352C" w14:textId="4FDCCD6D" w:rsidR="005446A0" w:rsidRPr="009429BA" w:rsidRDefault="00D54CF8" w:rsidP="005446A0">
      <w:pPr>
        <w:rPr>
          <w:rFonts w:ascii="Franklin Gothic Book" w:hAnsi="Franklin Gothic Book" w:cstheme="minorHAnsi"/>
          <w:b/>
          <w:sz w:val="28"/>
          <w:szCs w:val="28"/>
        </w:rPr>
      </w:pPr>
      <w:r>
        <w:rPr>
          <w:rFonts w:ascii="Franklin Gothic Book" w:hAnsi="Franklin Gothic Book" w:cstheme="minorHAnsi"/>
          <w:b/>
          <w:sz w:val="48"/>
          <w:szCs w:val="48"/>
        </w:rPr>
        <w:t xml:space="preserve">Ontario   </w:t>
      </w:r>
      <w:r>
        <w:rPr>
          <w:rFonts w:ascii="Franklin Gothic Book" w:hAnsi="Franklin Gothic Book" w:cstheme="minorHAnsi"/>
          <w:b/>
          <w:noProof/>
          <w:sz w:val="48"/>
          <w:szCs w:val="48"/>
          <w:lang w:val="en-US"/>
        </w:rPr>
        <w:drawing>
          <wp:inline distT="0" distB="0" distL="0" distR="0" wp14:anchorId="2E444177" wp14:editId="26F5E424">
            <wp:extent cx="1026021" cy="5143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83px-Flag_of_Ontario.svg.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39328" cy="521021"/>
                    </a:xfrm>
                    <a:prstGeom prst="rect">
                      <a:avLst/>
                    </a:prstGeom>
                  </pic:spPr>
                </pic:pic>
              </a:graphicData>
            </a:graphic>
          </wp:inline>
        </w:drawing>
      </w:r>
      <w:r w:rsidR="005446A0">
        <w:rPr>
          <w:rFonts w:ascii="Franklin Gothic Book" w:hAnsi="Franklin Gothic Book" w:cstheme="minorHAnsi"/>
          <w:b/>
          <w:sz w:val="48"/>
          <w:szCs w:val="48"/>
        </w:rPr>
        <w:t xml:space="preserve"> </w:t>
      </w:r>
      <w:r w:rsidR="005446A0">
        <w:rPr>
          <w:rFonts w:ascii="Franklin Gothic Book" w:hAnsi="Franklin Gothic Book" w:cstheme="minorHAnsi"/>
          <w:b/>
          <w:sz w:val="28"/>
          <w:szCs w:val="28"/>
        </w:rPr>
        <w:t>(September 2020)</w:t>
      </w:r>
    </w:p>
    <w:tbl>
      <w:tblPr>
        <w:tblStyle w:val="TableGrid"/>
        <w:tblpPr w:leftFromText="180" w:rightFromText="180" w:vertAnchor="text" w:horzAnchor="margin" w:tblpX="-147" w:tblpY="172"/>
        <w:tblW w:w="0" w:type="auto"/>
        <w:tblLayout w:type="fixed"/>
        <w:tblLook w:val="04A0" w:firstRow="1" w:lastRow="0" w:firstColumn="1" w:lastColumn="0" w:noHBand="0" w:noVBand="1"/>
      </w:tblPr>
      <w:tblGrid>
        <w:gridCol w:w="1441"/>
        <w:gridCol w:w="947"/>
        <w:gridCol w:w="698"/>
        <w:gridCol w:w="959"/>
        <w:gridCol w:w="545"/>
        <w:gridCol w:w="1814"/>
        <w:gridCol w:w="64"/>
        <w:gridCol w:w="1717"/>
        <w:gridCol w:w="3150"/>
        <w:gridCol w:w="1615"/>
      </w:tblGrid>
      <w:tr w:rsidR="001243CC" w:rsidRPr="0092044A" w14:paraId="1055EF5B" w14:textId="77777777" w:rsidTr="0000413D">
        <w:trPr>
          <w:trHeight w:val="1967"/>
        </w:trPr>
        <w:tc>
          <w:tcPr>
            <w:tcW w:w="1441" w:type="dxa"/>
            <w:shd w:val="clear" w:color="auto" w:fill="DDD9C3" w:themeFill="background2" w:themeFillShade="E6"/>
          </w:tcPr>
          <w:p w14:paraId="2411B9CB" w14:textId="77777777" w:rsidR="001243CC" w:rsidRPr="0092044A" w:rsidRDefault="001243CC" w:rsidP="005446A0">
            <w:pPr>
              <w:spacing w:after="200" w:line="276" w:lineRule="auto"/>
              <w:rPr>
                <w:rFonts w:cstheme="minorHAnsi"/>
                <w:b/>
              </w:rPr>
            </w:pPr>
            <w:r w:rsidRPr="0092044A">
              <w:rPr>
                <w:rFonts w:cstheme="minorHAnsi"/>
                <w:b/>
              </w:rPr>
              <w:t>Title of Program, Initiative and/or Activity</w:t>
            </w:r>
          </w:p>
        </w:tc>
        <w:tc>
          <w:tcPr>
            <w:tcW w:w="2604" w:type="dxa"/>
            <w:gridSpan w:val="3"/>
            <w:shd w:val="clear" w:color="auto" w:fill="DDD9C3" w:themeFill="background2" w:themeFillShade="E6"/>
          </w:tcPr>
          <w:p w14:paraId="57116E4C" w14:textId="77777777" w:rsidR="001243CC" w:rsidRPr="0092044A" w:rsidRDefault="001243CC" w:rsidP="005446A0">
            <w:pPr>
              <w:spacing w:after="200" w:line="276" w:lineRule="auto"/>
              <w:rPr>
                <w:rFonts w:cstheme="minorHAnsi"/>
                <w:b/>
              </w:rPr>
            </w:pPr>
            <w:r w:rsidRPr="0092044A">
              <w:rPr>
                <w:rFonts w:cstheme="minorHAnsi"/>
                <w:b/>
              </w:rPr>
              <w:t>Audience</w:t>
            </w:r>
          </w:p>
          <w:p w14:paraId="52C1335F" w14:textId="77777777" w:rsidR="001243CC" w:rsidRPr="0092044A" w:rsidRDefault="001243CC" w:rsidP="005446A0">
            <w:pPr>
              <w:spacing w:after="200" w:line="276" w:lineRule="auto"/>
              <w:rPr>
                <w:rFonts w:cstheme="minorHAnsi"/>
                <w:b/>
              </w:rPr>
            </w:pPr>
            <w:r w:rsidRPr="0092044A">
              <w:rPr>
                <w:rFonts w:cstheme="minorHAnsi"/>
                <w:b/>
              </w:rPr>
              <w:t>(e.g., Whole School, students, parents)</w:t>
            </w:r>
          </w:p>
        </w:tc>
        <w:tc>
          <w:tcPr>
            <w:tcW w:w="2423" w:type="dxa"/>
            <w:gridSpan w:val="3"/>
            <w:shd w:val="clear" w:color="auto" w:fill="DDD9C3" w:themeFill="background2" w:themeFillShade="E6"/>
          </w:tcPr>
          <w:p w14:paraId="58DCB494" w14:textId="77777777" w:rsidR="001243CC" w:rsidRPr="0092044A" w:rsidRDefault="001243CC" w:rsidP="005446A0">
            <w:pPr>
              <w:spacing w:after="200" w:line="276" w:lineRule="auto"/>
              <w:rPr>
                <w:rFonts w:cstheme="minorHAnsi"/>
                <w:b/>
              </w:rPr>
            </w:pPr>
            <w:r w:rsidRPr="0092044A">
              <w:rPr>
                <w:rFonts w:cstheme="minorHAnsi"/>
                <w:b/>
              </w:rPr>
              <w:t>Short Description</w:t>
            </w:r>
          </w:p>
          <w:p w14:paraId="26086F47" w14:textId="77777777" w:rsidR="001243CC" w:rsidRPr="0092044A" w:rsidRDefault="001243CC" w:rsidP="005446A0">
            <w:pPr>
              <w:spacing w:after="200" w:line="276" w:lineRule="auto"/>
              <w:rPr>
                <w:rFonts w:cstheme="minorHAnsi"/>
                <w:b/>
              </w:rPr>
            </w:pPr>
            <w:r w:rsidRPr="0092044A">
              <w:rPr>
                <w:rFonts w:cstheme="minorHAnsi"/>
                <w:b/>
              </w:rPr>
              <w:t>(please include relevant links)</w:t>
            </w:r>
          </w:p>
        </w:tc>
        <w:tc>
          <w:tcPr>
            <w:tcW w:w="1717" w:type="dxa"/>
            <w:shd w:val="clear" w:color="auto" w:fill="DDD9C3" w:themeFill="background2" w:themeFillShade="E6"/>
          </w:tcPr>
          <w:p w14:paraId="2CA1C4A5" w14:textId="77777777" w:rsidR="001243CC" w:rsidRPr="0092044A" w:rsidRDefault="001243CC" w:rsidP="005446A0">
            <w:pPr>
              <w:spacing w:after="200" w:line="276" w:lineRule="auto"/>
              <w:rPr>
                <w:rFonts w:cstheme="minorHAnsi"/>
                <w:b/>
              </w:rPr>
            </w:pPr>
            <w:r w:rsidRPr="0092044A">
              <w:rPr>
                <w:rFonts w:cstheme="minorHAnsi"/>
                <w:b/>
              </w:rPr>
              <w:t>Evidence-based /</w:t>
            </w:r>
          </w:p>
          <w:p w14:paraId="5501BD37" w14:textId="77777777" w:rsidR="001243CC" w:rsidRPr="0092044A" w:rsidRDefault="001243CC" w:rsidP="005446A0">
            <w:pPr>
              <w:spacing w:after="200" w:line="276" w:lineRule="auto"/>
              <w:rPr>
                <w:rFonts w:cstheme="minorHAnsi"/>
                <w:b/>
              </w:rPr>
            </w:pPr>
            <w:r w:rsidRPr="0092044A">
              <w:rPr>
                <w:rFonts w:cstheme="minorHAnsi"/>
                <w:b/>
              </w:rPr>
              <w:t>Promising Practices /</w:t>
            </w:r>
          </w:p>
          <w:p w14:paraId="3EC4C790" w14:textId="77777777" w:rsidR="001243CC" w:rsidRPr="0092044A" w:rsidRDefault="001243CC" w:rsidP="005446A0">
            <w:pPr>
              <w:spacing w:after="200" w:line="276" w:lineRule="auto"/>
              <w:rPr>
                <w:rFonts w:cstheme="minorHAnsi"/>
                <w:b/>
              </w:rPr>
            </w:pPr>
            <w:r w:rsidRPr="0092044A">
              <w:rPr>
                <w:rFonts w:cstheme="minorHAnsi"/>
                <w:b/>
              </w:rPr>
              <w:t>Emerging Practices</w:t>
            </w:r>
          </w:p>
        </w:tc>
        <w:tc>
          <w:tcPr>
            <w:tcW w:w="3150" w:type="dxa"/>
            <w:shd w:val="clear" w:color="auto" w:fill="DDD9C3" w:themeFill="background2" w:themeFillShade="E6"/>
          </w:tcPr>
          <w:p w14:paraId="1E28BE53" w14:textId="77777777" w:rsidR="001243CC" w:rsidRPr="0092044A" w:rsidRDefault="001243CC" w:rsidP="005446A0">
            <w:pPr>
              <w:spacing w:after="200" w:line="276" w:lineRule="auto"/>
              <w:rPr>
                <w:rFonts w:cstheme="minorHAnsi"/>
                <w:b/>
              </w:rPr>
            </w:pPr>
            <w:r w:rsidRPr="0092044A">
              <w:rPr>
                <w:rFonts w:cstheme="minorHAnsi"/>
                <w:b/>
              </w:rPr>
              <w:t>What factors make this program effective?</w:t>
            </w:r>
          </w:p>
          <w:p w14:paraId="1C1A35EB" w14:textId="77777777" w:rsidR="001243CC" w:rsidRPr="0092044A" w:rsidRDefault="001243CC" w:rsidP="005446A0">
            <w:pPr>
              <w:spacing w:after="200" w:line="276" w:lineRule="auto"/>
              <w:rPr>
                <w:rFonts w:cstheme="minorHAnsi"/>
                <w:b/>
              </w:rPr>
            </w:pPr>
          </w:p>
        </w:tc>
        <w:tc>
          <w:tcPr>
            <w:tcW w:w="1615" w:type="dxa"/>
            <w:shd w:val="clear" w:color="auto" w:fill="DDD9C3" w:themeFill="background2" w:themeFillShade="E6"/>
          </w:tcPr>
          <w:p w14:paraId="349341F4" w14:textId="6F68168D" w:rsidR="001243CC" w:rsidRPr="0092044A" w:rsidRDefault="001243CC" w:rsidP="005446A0">
            <w:pPr>
              <w:spacing w:after="200" w:line="276" w:lineRule="auto"/>
              <w:rPr>
                <w:rFonts w:cstheme="minorHAnsi"/>
                <w:b/>
              </w:rPr>
            </w:pPr>
            <w:r w:rsidRPr="0092044A">
              <w:rPr>
                <w:rFonts w:cstheme="minorHAnsi"/>
                <w:b/>
              </w:rPr>
              <w:t>Contact Name or Link</w:t>
            </w:r>
          </w:p>
        </w:tc>
      </w:tr>
      <w:tr w:rsidR="001243CC" w:rsidRPr="0092044A" w14:paraId="3C8A5F0E" w14:textId="77777777" w:rsidTr="0000413D">
        <w:trPr>
          <w:trHeight w:val="277"/>
        </w:trPr>
        <w:tc>
          <w:tcPr>
            <w:tcW w:w="1441" w:type="dxa"/>
          </w:tcPr>
          <w:p w14:paraId="261797B7" w14:textId="77777777" w:rsidR="001243CC" w:rsidRPr="0092044A" w:rsidRDefault="001243CC" w:rsidP="005446A0">
            <w:pPr>
              <w:spacing w:after="200" w:line="276" w:lineRule="auto"/>
              <w:rPr>
                <w:rFonts w:cstheme="minorHAnsi"/>
                <w:lang w:bidi="en-US"/>
              </w:rPr>
            </w:pPr>
            <w:r w:rsidRPr="0092044A">
              <w:rPr>
                <w:rFonts w:cstheme="minorHAnsi"/>
                <w:lang w:bidi="en-US"/>
              </w:rPr>
              <w:t>Kids Help Phone</w:t>
            </w:r>
          </w:p>
        </w:tc>
        <w:tc>
          <w:tcPr>
            <w:tcW w:w="2604" w:type="dxa"/>
            <w:gridSpan w:val="3"/>
          </w:tcPr>
          <w:p w14:paraId="72240272" w14:textId="77777777" w:rsidR="001243CC" w:rsidRPr="0092044A" w:rsidRDefault="003E2182" w:rsidP="005446A0">
            <w:pPr>
              <w:spacing w:after="200" w:line="276" w:lineRule="auto"/>
              <w:rPr>
                <w:rFonts w:cstheme="minorHAnsi"/>
              </w:rPr>
            </w:pPr>
            <w:sdt>
              <w:sdtPr>
                <w:rPr>
                  <w:rFonts w:cstheme="minorHAnsi"/>
                </w:rPr>
                <w:id w:val="1620727368"/>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6A7ECDBE" w14:textId="77777777" w:rsidR="001243CC" w:rsidRPr="0092044A" w:rsidRDefault="003E2182" w:rsidP="005446A0">
            <w:pPr>
              <w:spacing w:after="200" w:line="276" w:lineRule="auto"/>
              <w:rPr>
                <w:rFonts w:cstheme="minorHAnsi"/>
              </w:rPr>
            </w:pPr>
            <w:sdt>
              <w:sdtPr>
                <w:rPr>
                  <w:rFonts w:cstheme="minorHAnsi"/>
                </w:rPr>
                <w:id w:val="1481346363"/>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1DA7D575" w14:textId="77777777" w:rsidR="001243CC" w:rsidRPr="0092044A" w:rsidRDefault="003E2182" w:rsidP="005446A0">
            <w:pPr>
              <w:spacing w:after="200" w:line="276" w:lineRule="auto"/>
              <w:rPr>
                <w:rFonts w:cstheme="minorHAnsi"/>
              </w:rPr>
            </w:pPr>
            <w:sdt>
              <w:sdtPr>
                <w:rPr>
                  <w:rFonts w:cstheme="minorHAnsi"/>
                </w:rPr>
                <w:id w:val="1950747811"/>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4AB49E67" w14:textId="77777777" w:rsidR="001243CC" w:rsidRPr="0092044A" w:rsidRDefault="003E2182" w:rsidP="005446A0">
            <w:pPr>
              <w:spacing w:after="200" w:line="276" w:lineRule="auto"/>
              <w:rPr>
                <w:rFonts w:cstheme="minorHAnsi"/>
              </w:rPr>
            </w:pPr>
            <w:sdt>
              <w:sdtPr>
                <w:rPr>
                  <w:rFonts w:cstheme="minorHAnsi"/>
                </w:rPr>
                <w:id w:val="572402665"/>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0E2DB867" w14:textId="77777777" w:rsidR="001243CC" w:rsidRPr="0092044A" w:rsidRDefault="003E2182" w:rsidP="005446A0">
            <w:pPr>
              <w:spacing w:after="200" w:line="276" w:lineRule="auto"/>
              <w:rPr>
                <w:rFonts w:cstheme="minorHAnsi"/>
              </w:rPr>
            </w:pPr>
            <w:sdt>
              <w:sdtPr>
                <w:rPr>
                  <w:rFonts w:cstheme="minorHAnsi"/>
                </w:rPr>
                <w:id w:val="-896047889"/>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0B07F8E0" w14:textId="77777777" w:rsidR="001243CC" w:rsidRPr="0092044A" w:rsidRDefault="003E2182" w:rsidP="005446A0">
            <w:pPr>
              <w:spacing w:after="200" w:line="276" w:lineRule="auto"/>
              <w:rPr>
                <w:rFonts w:cstheme="minorHAnsi"/>
              </w:rPr>
            </w:pPr>
            <w:sdt>
              <w:sdtPr>
                <w:rPr>
                  <w:rFonts w:cstheme="minorHAnsi"/>
                </w:rPr>
                <w:id w:val="1933620724"/>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4BE3585B" w14:textId="77777777" w:rsidR="001243CC" w:rsidRPr="0092044A" w:rsidRDefault="003E2182" w:rsidP="005446A0">
            <w:pPr>
              <w:spacing w:after="200" w:line="276" w:lineRule="auto"/>
              <w:rPr>
                <w:rFonts w:cstheme="minorHAnsi"/>
              </w:rPr>
            </w:pPr>
            <w:sdt>
              <w:sdtPr>
                <w:rPr>
                  <w:rFonts w:cstheme="minorHAnsi"/>
                </w:rPr>
                <w:id w:val="-1251111854"/>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6BC170A0" w14:textId="77777777" w:rsidR="001243CC" w:rsidRPr="0092044A" w:rsidRDefault="001243CC" w:rsidP="005446A0">
            <w:pPr>
              <w:spacing w:after="200" w:line="276" w:lineRule="auto"/>
              <w:rPr>
                <w:rFonts w:cstheme="minorHAnsi"/>
              </w:rPr>
            </w:pPr>
            <w:r w:rsidRPr="0092044A">
              <w:rPr>
                <w:rFonts w:cstheme="minorHAnsi"/>
              </w:rPr>
              <w:lastRenderedPageBreak/>
              <w:t>24/7 national support service with counselling, information and referrals by phone/text/online in English and French</w:t>
            </w:r>
          </w:p>
          <w:p w14:paraId="770A9498" w14:textId="77777777" w:rsidR="001243CC" w:rsidRPr="0092044A" w:rsidRDefault="001243CC" w:rsidP="005446A0">
            <w:pPr>
              <w:spacing w:after="200" w:line="276" w:lineRule="auto"/>
              <w:rPr>
                <w:rFonts w:cstheme="minorHAnsi"/>
              </w:rPr>
            </w:pPr>
          </w:p>
        </w:tc>
        <w:tc>
          <w:tcPr>
            <w:tcW w:w="1717" w:type="dxa"/>
          </w:tcPr>
          <w:p w14:paraId="6BF38FC4" w14:textId="77777777" w:rsidR="001243CC" w:rsidRPr="0092044A" w:rsidRDefault="003E2182" w:rsidP="005446A0">
            <w:pPr>
              <w:spacing w:after="200" w:line="276" w:lineRule="auto"/>
              <w:rPr>
                <w:rFonts w:cstheme="minorHAnsi"/>
              </w:rPr>
            </w:pPr>
            <w:sdt>
              <w:sdtPr>
                <w:rPr>
                  <w:rFonts w:cstheme="minorHAnsi"/>
                </w:rPr>
                <w:id w:val="550890207"/>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79DF387A" w14:textId="77777777" w:rsidR="001243CC" w:rsidRPr="0092044A" w:rsidRDefault="003E2182" w:rsidP="005446A0">
            <w:pPr>
              <w:spacing w:after="200" w:line="276" w:lineRule="auto"/>
              <w:rPr>
                <w:rFonts w:cstheme="minorHAnsi"/>
              </w:rPr>
            </w:pPr>
            <w:sdt>
              <w:sdtPr>
                <w:rPr>
                  <w:rFonts w:cstheme="minorHAnsi"/>
                </w:rPr>
                <w:id w:val="-965741057"/>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03869E47" w14:textId="77777777" w:rsidR="001243CC" w:rsidRPr="0092044A" w:rsidRDefault="003E2182" w:rsidP="005446A0">
            <w:pPr>
              <w:spacing w:after="200" w:line="276" w:lineRule="auto"/>
              <w:rPr>
                <w:rFonts w:cstheme="minorHAnsi"/>
                <w:u w:val="single"/>
              </w:rPr>
            </w:pPr>
            <w:sdt>
              <w:sdtPr>
                <w:rPr>
                  <w:rFonts w:cstheme="minorHAnsi"/>
                </w:rPr>
                <w:id w:val="-172258294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5E72CA4E" w14:textId="77777777" w:rsidR="001243CC" w:rsidRPr="0092044A" w:rsidRDefault="003E2182" w:rsidP="005446A0">
            <w:pPr>
              <w:spacing w:after="200" w:line="276" w:lineRule="auto"/>
              <w:rPr>
                <w:rFonts w:cstheme="minorHAnsi"/>
              </w:rPr>
            </w:pPr>
            <w:sdt>
              <w:sdtPr>
                <w:rPr>
                  <w:rFonts w:cstheme="minorHAnsi"/>
                </w:rPr>
                <w:id w:val="-117587659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74C7FB3C" w14:textId="77777777" w:rsidR="001243CC" w:rsidRPr="0092044A" w:rsidRDefault="001243CC" w:rsidP="005446A0">
            <w:pPr>
              <w:spacing w:after="200" w:line="276" w:lineRule="auto"/>
              <w:rPr>
                <w:rFonts w:cstheme="minorHAnsi"/>
              </w:rPr>
            </w:pPr>
            <w:r w:rsidRPr="0092044A">
              <w:rPr>
                <w:rFonts w:cstheme="minorHAnsi"/>
              </w:rPr>
              <w:lastRenderedPageBreak/>
              <w:t xml:space="preserve">In 2018 </w:t>
            </w:r>
          </w:p>
          <w:p w14:paraId="36FE1207"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 xml:space="preserve">Each day over 1,000 young people reach out for resources, counselling, </w:t>
            </w:r>
            <w:proofErr w:type="gramStart"/>
            <w:r w:rsidRPr="0092044A">
              <w:rPr>
                <w:rFonts w:cstheme="minorHAnsi"/>
                <w:lang w:bidi="en-US"/>
              </w:rPr>
              <w:t>live</w:t>
            </w:r>
            <w:proofErr w:type="gramEnd"/>
            <w:r w:rsidRPr="0092044A">
              <w:rPr>
                <w:rFonts w:cstheme="minorHAnsi"/>
                <w:lang w:bidi="en-US"/>
              </w:rPr>
              <w:t xml:space="preserve"> chat or to text across Canada.</w:t>
            </w:r>
          </w:p>
          <w:p w14:paraId="4C06594E"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lastRenderedPageBreak/>
              <w:t xml:space="preserve">86% of users accessing Kids Help Phone reported feeling better after a texting conversations. </w:t>
            </w:r>
          </w:p>
          <w:p w14:paraId="2A9CD91B"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Conduct 4-6 active rescues per day through texting service</w:t>
            </w:r>
          </w:p>
          <w:p w14:paraId="5E41BD7E"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 xml:space="preserve">7% of </w:t>
            </w:r>
            <w:proofErr w:type="spellStart"/>
            <w:r w:rsidRPr="0092044A">
              <w:rPr>
                <w:rFonts w:cstheme="minorHAnsi"/>
                <w:lang w:bidi="en-US"/>
              </w:rPr>
              <w:t>texters</w:t>
            </w:r>
            <w:proofErr w:type="spellEnd"/>
            <w:r w:rsidRPr="0092044A">
              <w:rPr>
                <w:rFonts w:cstheme="minorHAnsi"/>
                <w:lang w:bidi="en-US"/>
              </w:rPr>
              <w:t xml:space="preserve"> say they would have gone to the emergency room without help from Crisis Text Line.</w:t>
            </w:r>
          </w:p>
        </w:tc>
        <w:tc>
          <w:tcPr>
            <w:tcW w:w="1615" w:type="dxa"/>
          </w:tcPr>
          <w:p w14:paraId="1B0F7F11" w14:textId="05E0D5BA" w:rsidR="001243CC" w:rsidRPr="0092044A" w:rsidRDefault="003E2182" w:rsidP="005446A0">
            <w:pPr>
              <w:rPr>
                <w:rFonts w:cstheme="minorHAnsi"/>
              </w:rPr>
            </w:pPr>
            <w:hyperlink r:id="rId37" w:history="1">
              <w:hyperlink r:id="rId38" w:history="1">
                <w:r w:rsidR="001243CC" w:rsidRPr="0092044A">
                  <w:rPr>
                    <w:rStyle w:val="Hyperlink"/>
                    <w:rFonts w:cstheme="minorHAnsi"/>
                  </w:rPr>
                  <w:t>https://kidshelpphone.ca/</w:t>
                </w:r>
              </w:hyperlink>
            </w:hyperlink>
          </w:p>
        </w:tc>
      </w:tr>
      <w:tr w:rsidR="001243CC" w:rsidRPr="0092044A" w14:paraId="4A03860F" w14:textId="77777777" w:rsidTr="0000413D">
        <w:trPr>
          <w:trHeight w:val="277"/>
        </w:trPr>
        <w:tc>
          <w:tcPr>
            <w:tcW w:w="1441" w:type="dxa"/>
          </w:tcPr>
          <w:p w14:paraId="236D788D" w14:textId="77777777" w:rsidR="001243CC" w:rsidRPr="0092044A" w:rsidRDefault="001243CC" w:rsidP="005446A0">
            <w:pPr>
              <w:spacing w:after="200" w:line="276" w:lineRule="auto"/>
              <w:rPr>
                <w:rFonts w:cstheme="minorHAnsi"/>
                <w:lang w:bidi="en-US"/>
              </w:rPr>
            </w:pPr>
          </w:p>
          <w:p w14:paraId="39B6723E" w14:textId="77777777" w:rsidR="001243CC" w:rsidRPr="0092044A" w:rsidRDefault="001243CC" w:rsidP="005446A0">
            <w:pPr>
              <w:spacing w:after="200" w:line="276" w:lineRule="auto"/>
              <w:rPr>
                <w:rFonts w:cstheme="minorHAnsi"/>
                <w:lang w:bidi="en-US"/>
              </w:rPr>
            </w:pPr>
            <w:r w:rsidRPr="0092044A">
              <w:rPr>
                <w:rFonts w:cstheme="minorHAnsi"/>
                <w:lang w:bidi="en-US"/>
              </w:rPr>
              <w:t>COPA</w:t>
            </w:r>
          </w:p>
          <w:p w14:paraId="27499722" w14:textId="77777777" w:rsidR="001243CC" w:rsidRPr="0092044A" w:rsidRDefault="001243CC" w:rsidP="005446A0">
            <w:pPr>
              <w:spacing w:after="200" w:line="276" w:lineRule="auto"/>
              <w:rPr>
                <w:rFonts w:cstheme="minorHAnsi"/>
                <w:lang w:bidi="en-US"/>
              </w:rPr>
            </w:pPr>
          </w:p>
          <w:p w14:paraId="4D37A853" w14:textId="77777777" w:rsidR="001243CC" w:rsidRPr="0092044A" w:rsidRDefault="001243CC" w:rsidP="005446A0">
            <w:pPr>
              <w:spacing w:after="200" w:line="276" w:lineRule="auto"/>
              <w:rPr>
                <w:rFonts w:cstheme="minorHAnsi"/>
                <w:lang w:bidi="en-US"/>
              </w:rPr>
            </w:pPr>
          </w:p>
        </w:tc>
        <w:tc>
          <w:tcPr>
            <w:tcW w:w="2604" w:type="dxa"/>
            <w:gridSpan w:val="3"/>
          </w:tcPr>
          <w:p w14:paraId="6B416219" w14:textId="77777777" w:rsidR="001243CC" w:rsidRPr="0092044A" w:rsidRDefault="003E2182" w:rsidP="005446A0">
            <w:pPr>
              <w:spacing w:after="200" w:line="276" w:lineRule="auto"/>
              <w:rPr>
                <w:rFonts w:cstheme="minorHAnsi"/>
              </w:rPr>
            </w:pPr>
            <w:sdt>
              <w:sdtPr>
                <w:rPr>
                  <w:rFonts w:cstheme="minorHAnsi"/>
                </w:rPr>
                <w:id w:val="442033319"/>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465D5324" w14:textId="77777777" w:rsidR="001243CC" w:rsidRPr="0092044A" w:rsidRDefault="003E2182" w:rsidP="005446A0">
            <w:pPr>
              <w:spacing w:after="200" w:line="276" w:lineRule="auto"/>
              <w:rPr>
                <w:rFonts w:cstheme="minorHAnsi"/>
              </w:rPr>
            </w:pPr>
            <w:sdt>
              <w:sdtPr>
                <w:rPr>
                  <w:rFonts w:cstheme="minorHAnsi"/>
                </w:rPr>
                <w:id w:val="1028058788"/>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054B61E0" w14:textId="77777777" w:rsidR="001243CC" w:rsidRPr="0092044A" w:rsidRDefault="003E2182" w:rsidP="005446A0">
            <w:pPr>
              <w:spacing w:after="200" w:line="276" w:lineRule="auto"/>
              <w:rPr>
                <w:rFonts w:cstheme="minorHAnsi"/>
              </w:rPr>
            </w:pPr>
            <w:sdt>
              <w:sdtPr>
                <w:rPr>
                  <w:rFonts w:cstheme="minorHAnsi"/>
                </w:rPr>
                <w:id w:val="1987278861"/>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37F68107" w14:textId="77777777" w:rsidR="001243CC" w:rsidRPr="0092044A" w:rsidRDefault="003E2182" w:rsidP="005446A0">
            <w:pPr>
              <w:spacing w:after="200" w:line="276" w:lineRule="auto"/>
              <w:rPr>
                <w:rFonts w:cstheme="minorHAnsi"/>
              </w:rPr>
            </w:pPr>
            <w:sdt>
              <w:sdtPr>
                <w:rPr>
                  <w:rFonts w:cstheme="minorHAnsi"/>
                </w:rPr>
                <w:id w:val="-745109664"/>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06C0BB4B" w14:textId="77777777" w:rsidR="001243CC" w:rsidRPr="0092044A" w:rsidRDefault="003E2182" w:rsidP="005446A0">
            <w:pPr>
              <w:spacing w:after="200" w:line="276" w:lineRule="auto"/>
              <w:rPr>
                <w:rFonts w:cstheme="minorHAnsi"/>
              </w:rPr>
            </w:pPr>
            <w:sdt>
              <w:sdtPr>
                <w:rPr>
                  <w:rFonts w:cstheme="minorHAnsi"/>
                </w:rPr>
                <w:id w:val="-661936022"/>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2ADDE63E" w14:textId="77777777" w:rsidR="001243CC" w:rsidRPr="0092044A" w:rsidRDefault="003E2182" w:rsidP="005446A0">
            <w:pPr>
              <w:spacing w:after="200" w:line="276" w:lineRule="auto"/>
              <w:rPr>
                <w:rFonts w:cstheme="minorHAnsi"/>
              </w:rPr>
            </w:pPr>
            <w:sdt>
              <w:sdtPr>
                <w:rPr>
                  <w:rFonts w:cstheme="minorHAnsi"/>
                </w:rPr>
                <w:id w:val="154796035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1DD6A2A1" w14:textId="77777777" w:rsidR="001243CC" w:rsidRPr="0092044A" w:rsidRDefault="003E2182" w:rsidP="005446A0">
            <w:pPr>
              <w:spacing w:after="200" w:line="276" w:lineRule="auto"/>
              <w:rPr>
                <w:rFonts w:cstheme="minorHAnsi"/>
                <w:lang w:bidi="en-US"/>
              </w:rPr>
            </w:pPr>
            <w:sdt>
              <w:sdtPr>
                <w:rPr>
                  <w:rFonts w:cstheme="minorHAnsi"/>
                  <w:lang w:bidi="en-US"/>
                </w:rPr>
                <w:id w:val="1178533323"/>
                <w14:checkbox>
                  <w14:checked w14:val="1"/>
                  <w14:checkedState w14:val="2612" w14:font="MS Gothic"/>
                  <w14:uncheckedState w14:val="2610" w14:font="MS Gothic"/>
                </w14:checkbox>
              </w:sdtPr>
              <w:sdtContent>
                <w:r w:rsidR="001243CC" w:rsidRPr="0092044A">
                  <w:rPr>
                    <w:rFonts w:ascii="Segoe UI Symbol" w:hAnsi="Segoe UI Symbol" w:cs="Segoe UI Symbol"/>
                    <w:lang w:bidi="en-US"/>
                  </w:rPr>
                  <w:t>☒</w:t>
                </w:r>
              </w:sdtContent>
            </w:sdt>
            <w:r w:rsidR="001243CC" w:rsidRPr="0092044A">
              <w:rPr>
                <w:rFonts w:cstheme="minorHAnsi"/>
                <w:lang w:bidi="en-US"/>
              </w:rPr>
              <w:t>Educators (e.g., pedagogy)</w:t>
            </w:r>
          </w:p>
        </w:tc>
        <w:tc>
          <w:tcPr>
            <w:tcW w:w="2423" w:type="dxa"/>
            <w:gridSpan w:val="3"/>
          </w:tcPr>
          <w:p w14:paraId="33B563DB" w14:textId="3D87CE02" w:rsidR="001243CC" w:rsidRPr="0092044A" w:rsidRDefault="001243CC" w:rsidP="005446A0">
            <w:pPr>
              <w:spacing w:after="200" w:line="276" w:lineRule="auto"/>
              <w:rPr>
                <w:rFonts w:cstheme="minorHAnsi"/>
              </w:rPr>
            </w:pPr>
            <w:r w:rsidRPr="0092044A">
              <w:rPr>
                <w:rFonts w:cstheme="minorHAnsi"/>
              </w:rPr>
              <w:lastRenderedPageBreak/>
              <w:t xml:space="preserve">Offering access to resources and online training in French and English, for educators, families and students about online safety, bullying prevention, mental health, and empathy. </w:t>
            </w:r>
          </w:p>
          <w:p w14:paraId="50C494D6" w14:textId="77777777" w:rsidR="001243CC" w:rsidRPr="0092044A" w:rsidRDefault="001243CC" w:rsidP="005446A0">
            <w:pPr>
              <w:spacing w:after="200" w:line="276" w:lineRule="auto"/>
              <w:rPr>
                <w:rFonts w:cstheme="minorHAnsi"/>
              </w:rPr>
            </w:pPr>
            <w:r w:rsidRPr="0092044A">
              <w:rPr>
                <w:rFonts w:cstheme="minorHAnsi"/>
              </w:rPr>
              <w:t xml:space="preserve">INTERACTIVE WORKSHOPS </w:t>
            </w:r>
          </w:p>
          <w:p w14:paraId="208EAC23" w14:textId="77777777" w:rsidR="001243CC" w:rsidRPr="0092044A" w:rsidRDefault="003E2182" w:rsidP="0000413D">
            <w:pPr>
              <w:numPr>
                <w:ilvl w:val="0"/>
                <w:numId w:val="116"/>
              </w:numPr>
              <w:spacing w:after="200" w:line="276" w:lineRule="auto"/>
              <w:ind w:left="360"/>
              <w:rPr>
                <w:rFonts w:cstheme="minorHAnsi"/>
                <w:lang w:bidi="en-US"/>
              </w:rPr>
            </w:pPr>
            <w:hyperlink r:id="rId39" w:history="1">
              <w:r w:rsidR="001243CC" w:rsidRPr="0092044A">
                <w:rPr>
                  <w:rStyle w:val="Hyperlink"/>
                  <w:rFonts w:cstheme="minorHAnsi"/>
                  <w:lang w:bidi="en-US"/>
                </w:rPr>
                <w:t>Safe At School</w:t>
              </w:r>
            </w:hyperlink>
            <w:r w:rsidR="001243CC" w:rsidRPr="0092044A">
              <w:rPr>
                <w:rFonts w:cstheme="minorHAnsi"/>
                <w:lang w:bidi="en-US"/>
              </w:rPr>
              <w:t>: Online training modules for all school staff on bullying and cyberbullying prevention, and building safe and inclusive school environments for all.</w:t>
            </w:r>
          </w:p>
          <w:p w14:paraId="1C6E7EC1" w14:textId="77777777" w:rsidR="001243CC" w:rsidRPr="0092044A" w:rsidRDefault="003E2182" w:rsidP="005446A0">
            <w:pPr>
              <w:numPr>
                <w:ilvl w:val="0"/>
                <w:numId w:val="116"/>
              </w:numPr>
              <w:spacing w:after="200" w:line="276" w:lineRule="auto"/>
              <w:rPr>
                <w:rFonts w:cstheme="minorHAnsi"/>
                <w:lang w:bidi="en-US"/>
              </w:rPr>
            </w:pPr>
            <w:hyperlink r:id="rId40" w:history="1">
              <w:r w:rsidR="001243CC" w:rsidRPr="0092044A">
                <w:rPr>
                  <w:rStyle w:val="Hyperlink"/>
                  <w:rFonts w:cstheme="minorHAnsi"/>
                  <w:lang w:bidi="en-US"/>
                </w:rPr>
                <w:t>We All Belong</w:t>
              </w:r>
            </w:hyperlink>
            <w:r w:rsidR="001243CC" w:rsidRPr="0092044A">
              <w:rPr>
                <w:rFonts w:cstheme="minorHAnsi"/>
                <w:lang w:bidi="en-US"/>
              </w:rPr>
              <w:t>: Resources to help foster parent/caregiver engagement, prevent bullying, and create safe and inclusive school cultures.</w:t>
            </w:r>
          </w:p>
          <w:p w14:paraId="560162E4" w14:textId="77777777" w:rsidR="001243CC" w:rsidRPr="0092044A" w:rsidRDefault="003E2182" w:rsidP="005446A0">
            <w:pPr>
              <w:numPr>
                <w:ilvl w:val="0"/>
                <w:numId w:val="116"/>
              </w:numPr>
              <w:spacing w:after="200" w:line="276" w:lineRule="auto"/>
              <w:rPr>
                <w:rFonts w:cstheme="minorHAnsi"/>
                <w:lang w:bidi="en-US"/>
              </w:rPr>
            </w:pPr>
            <w:hyperlink r:id="rId41" w:history="1">
              <w:r w:rsidR="001243CC" w:rsidRPr="0092044A">
                <w:rPr>
                  <w:rStyle w:val="Hyperlink"/>
                  <w:rFonts w:cstheme="minorHAnsi"/>
                  <w:lang w:bidi="en-US"/>
                </w:rPr>
                <w:t>Joining the Circle</w:t>
              </w:r>
            </w:hyperlink>
            <w:r w:rsidR="001243CC" w:rsidRPr="0092044A">
              <w:rPr>
                <w:rFonts w:cstheme="minorHAnsi"/>
                <w:lang w:bidi="en-US"/>
              </w:rPr>
              <w:t xml:space="preserve">: Educator tool kit about Indigenous identity, racism </w:t>
            </w:r>
            <w:r w:rsidR="001243CC" w:rsidRPr="0092044A">
              <w:rPr>
                <w:rFonts w:cstheme="minorHAnsi"/>
                <w:lang w:bidi="en-US"/>
              </w:rPr>
              <w:lastRenderedPageBreak/>
              <w:t>and discrimination, strengthening relationships with families, nurturing safe and healthy schools with families.</w:t>
            </w:r>
          </w:p>
          <w:p w14:paraId="0E3BA830" w14:textId="77777777" w:rsidR="001243CC" w:rsidRPr="0092044A" w:rsidRDefault="003E2182" w:rsidP="005446A0">
            <w:pPr>
              <w:numPr>
                <w:ilvl w:val="0"/>
                <w:numId w:val="116"/>
              </w:numPr>
              <w:spacing w:after="200" w:line="276" w:lineRule="auto"/>
              <w:rPr>
                <w:rFonts w:cstheme="minorHAnsi"/>
                <w:lang w:bidi="en-US"/>
              </w:rPr>
            </w:pPr>
            <w:hyperlink r:id="rId42" w:history="1">
              <w:r w:rsidR="001243CC" w:rsidRPr="0092044A">
                <w:rPr>
                  <w:rStyle w:val="Hyperlink"/>
                  <w:rFonts w:cstheme="minorHAnsi"/>
                  <w:lang w:bidi="en-US"/>
                </w:rPr>
                <w:t>A Circle of Caring</w:t>
              </w:r>
            </w:hyperlink>
            <w:r w:rsidR="001243CC" w:rsidRPr="0092044A">
              <w:rPr>
                <w:rFonts w:cstheme="minorHAnsi"/>
                <w:lang w:bidi="en-US"/>
              </w:rPr>
              <w:t>: Bullying prevention resources for First Nations, Métis and Inuit Communities, Families, and Schools.</w:t>
            </w:r>
          </w:p>
        </w:tc>
        <w:tc>
          <w:tcPr>
            <w:tcW w:w="1717" w:type="dxa"/>
          </w:tcPr>
          <w:p w14:paraId="21AFE75F" w14:textId="77777777" w:rsidR="001243CC" w:rsidRPr="0092044A" w:rsidRDefault="003E2182" w:rsidP="005446A0">
            <w:pPr>
              <w:spacing w:after="200" w:line="276" w:lineRule="auto"/>
              <w:rPr>
                <w:rFonts w:cstheme="minorHAnsi"/>
              </w:rPr>
            </w:pPr>
            <w:sdt>
              <w:sdtPr>
                <w:rPr>
                  <w:rFonts w:cstheme="minorHAnsi"/>
                </w:rPr>
                <w:id w:val="143649089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744BE83F" w14:textId="77777777" w:rsidR="001243CC" w:rsidRPr="0092044A" w:rsidRDefault="003E2182" w:rsidP="005446A0">
            <w:pPr>
              <w:spacing w:after="200" w:line="276" w:lineRule="auto"/>
              <w:rPr>
                <w:rFonts w:cstheme="minorHAnsi"/>
              </w:rPr>
            </w:pPr>
            <w:sdt>
              <w:sdtPr>
                <w:rPr>
                  <w:rFonts w:cstheme="minorHAnsi"/>
                </w:rPr>
                <w:id w:val="-1391569473"/>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1F19B6B2" w14:textId="77777777" w:rsidR="001243CC" w:rsidRPr="0092044A" w:rsidRDefault="003E2182" w:rsidP="005446A0">
            <w:pPr>
              <w:spacing w:after="200" w:line="276" w:lineRule="auto"/>
              <w:rPr>
                <w:rFonts w:cstheme="minorHAnsi"/>
                <w:u w:val="single"/>
              </w:rPr>
            </w:pPr>
            <w:sdt>
              <w:sdtPr>
                <w:rPr>
                  <w:rFonts w:cstheme="minorHAnsi"/>
                </w:rPr>
                <w:id w:val="-513845640"/>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38827D3E" w14:textId="77777777" w:rsidR="001243CC" w:rsidRPr="0092044A" w:rsidRDefault="003E2182" w:rsidP="005446A0">
            <w:pPr>
              <w:spacing w:after="200" w:line="276" w:lineRule="auto"/>
              <w:rPr>
                <w:rFonts w:cstheme="minorHAnsi"/>
                <w:u w:val="single"/>
                <w:lang w:bidi="en-US"/>
              </w:rPr>
            </w:pPr>
            <w:sdt>
              <w:sdtPr>
                <w:rPr>
                  <w:rFonts w:cstheme="minorHAnsi"/>
                  <w:lang w:bidi="en-US"/>
                </w:rPr>
                <w:id w:val="-1937742533"/>
                <w14:checkbox>
                  <w14:checked w14:val="0"/>
                  <w14:checkedState w14:val="2612" w14:font="MS Gothic"/>
                  <w14:uncheckedState w14:val="2610" w14:font="MS Gothic"/>
                </w14:checkbox>
              </w:sdtPr>
              <w:sdtContent>
                <w:r w:rsidR="001243CC" w:rsidRPr="0092044A">
                  <w:rPr>
                    <w:rFonts w:ascii="Segoe UI Symbol" w:hAnsi="Segoe UI Symbol" w:cs="Segoe UI Symbol"/>
                    <w:lang w:bidi="en-US"/>
                  </w:rPr>
                  <w:t>☐</w:t>
                </w:r>
              </w:sdtContent>
            </w:sdt>
            <w:r w:rsidR="001243CC" w:rsidRPr="0092044A">
              <w:rPr>
                <w:rFonts w:cstheme="minorHAnsi"/>
                <w:lang w:bidi="en-US"/>
              </w:rPr>
              <w:t>Please describe briefly</w:t>
            </w:r>
          </w:p>
        </w:tc>
        <w:tc>
          <w:tcPr>
            <w:tcW w:w="3150" w:type="dxa"/>
          </w:tcPr>
          <w:p w14:paraId="010B7E4E" w14:textId="77777777" w:rsidR="001243CC" w:rsidRPr="0092044A" w:rsidRDefault="001243CC" w:rsidP="0000413D">
            <w:pPr>
              <w:numPr>
                <w:ilvl w:val="0"/>
                <w:numId w:val="117"/>
              </w:numPr>
              <w:spacing w:after="200" w:line="276" w:lineRule="auto"/>
              <w:ind w:left="360"/>
              <w:rPr>
                <w:rFonts w:cstheme="minorHAnsi"/>
                <w:lang w:bidi="en-US"/>
              </w:rPr>
            </w:pPr>
            <w:r w:rsidRPr="0092044A">
              <w:rPr>
                <w:rFonts w:cstheme="minorHAnsi"/>
                <w:lang w:bidi="en-US"/>
              </w:rPr>
              <w:t>Whole-school educational programs in French and English language. Some are available in Indigenous languages</w:t>
            </w:r>
          </w:p>
          <w:p w14:paraId="30F93474" w14:textId="77777777" w:rsidR="001243CC" w:rsidRPr="0092044A" w:rsidRDefault="001243CC" w:rsidP="0000413D">
            <w:pPr>
              <w:numPr>
                <w:ilvl w:val="0"/>
                <w:numId w:val="117"/>
              </w:numPr>
              <w:spacing w:after="200" w:line="276" w:lineRule="auto"/>
              <w:ind w:left="360"/>
              <w:rPr>
                <w:rFonts w:cstheme="minorHAnsi"/>
                <w:lang w:bidi="en-US"/>
              </w:rPr>
            </w:pPr>
            <w:r w:rsidRPr="0092044A">
              <w:rPr>
                <w:rFonts w:cstheme="minorHAnsi"/>
                <w:lang w:bidi="en-US"/>
              </w:rPr>
              <w:t>Innovative, practical programs and multimedia resources are evidence-based, and founded on principles of equity and inclusion.</w:t>
            </w:r>
          </w:p>
          <w:p w14:paraId="635E0FDF" w14:textId="77777777" w:rsidR="001243CC" w:rsidRPr="0092044A" w:rsidRDefault="001243CC" w:rsidP="0000413D">
            <w:pPr>
              <w:numPr>
                <w:ilvl w:val="0"/>
                <w:numId w:val="117"/>
              </w:numPr>
              <w:spacing w:after="200" w:line="276" w:lineRule="auto"/>
              <w:ind w:left="360"/>
              <w:rPr>
                <w:rFonts w:cstheme="minorHAnsi"/>
                <w:lang w:bidi="en-US"/>
              </w:rPr>
            </w:pPr>
            <w:r w:rsidRPr="0092044A">
              <w:rPr>
                <w:rFonts w:cstheme="minorHAnsi"/>
                <w:lang w:bidi="en-US"/>
              </w:rPr>
              <w:lastRenderedPageBreak/>
              <w:t>Collaborated with Ontario’s Teachers’ Federation, Ontario Francophone Teachers’ Association, and Ministry of Education</w:t>
            </w:r>
          </w:p>
        </w:tc>
        <w:tc>
          <w:tcPr>
            <w:tcW w:w="1615" w:type="dxa"/>
          </w:tcPr>
          <w:p w14:paraId="2A93B92A" w14:textId="06630B25" w:rsidR="001243CC" w:rsidRPr="0092044A" w:rsidRDefault="003E2182" w:rsidP="005446A0">
            <w:pPr>
              <w:rPr>
                <w:rFonts w:cstheme="minorHAnsi"/>
                <w:u w:val="single"/>
              </w:rPr>
            </w:pPr>
            <w:hyperlink r:id="rId43" w:history="1">
              <w:r w:rsidR="001243CC" w:rsidRPr="0092044A">
                <w:rPr>
                  <w:rStyle w:val="Hyperlink"/>
                  <w:rFonts w:cstheme="minorHAnsi"/>
                </w:rPr>
                <w:t>https://infocopa.com/copa-in-english/programs</w:t>
              </w:r>
            </w:hyperlink>
          </w:p>
          <w:p w14:paraId="003345A5" w14:textId="77777777" w:rsidR="001243CC" w:rsidRPr="0092044A" w:rsidRDefault="001243CC" w:rsidP="005446A0">
            <w:pPr>
              <w:spacing w:after="200" w:line="276" w:lineRule="auto"/>
              <w:rPr>
                <w:rFonts w:cstheme="minorHAnsi"/>
                <w:u w:val="single"/>
              </w:rPr>
            </w:pPr>
          </w:p>
        </w:tc>
      </w:tr>
      <w:tr w:rsidR="001243CC" w:rsidRPr="0092044A" w14:paraId="0B30BF6D" w14:textId="77777777" w:rsidTr="0000413D">
        <w:trPr>
          <w:trHeight w:val="1995"/>
        </w:trPr>
        <w:tc>
          <w:tcPr>
            <w:tcW w:w="1441" w:type="dxa"/>
          </w:tcPr>
          <w:p w14:paraId="043AD35B" w14:textId="77777777" w:rsidR="001243CC" w:rsidRPr="0092044A" w:rsidRDefault="001243CC" w:rsidP="005446A0">
            <w:pPr>
              <w:spacing w:after="200" w:line="276" w:lineRule="auto"/>
              <w:rPr>
                <w:rFonts w:cstheme="minorHAnsi"/>
                <w:u w:val="single"/>
              </w:rPr>
            </w:pPr>
            <w:r w:rsidRPr="0092044A">
              <w:rPr>
                <w:rFonts w:cstheme="minorHAnsi"/>
                <w:u w:val="single"/>
              </w:rPr>
              <w:lastRenderedPageBreak/>
              <w:t>Egale</w:t>
            </w:r>
          </w:p>
        </w:tc>
        <w:tc>
          <w:tcPr>
            <w:tcW w:w="2604" w:type="dxa"/>
            <w:gridSpan w:val="3"/>
          </w:tcPr>
          <w:p w14:paraId="5FCB0D1E" w14:textId="77777777" w:rsidR="001243CC" w:rsidRPr="0092044A" w:rsidRDefault="003E2182" w:rsidP="005446A0">
            <w:pPr>
              <w:spacing w:after="200" w:line="276" w:lineRule="auto"/>
              <w:rPr>
                <w:rFonts w:cstheme="minorHAnsi"/>
              </w:rPr>
            </w:pPr>
            <w:sdt>
              <w:sdtPr>
                <w:rPr>
                  <w:rFonts w:cstheme="minorHAnsi"/>
                </w:rPr>
                <w:id w:val="-70957308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0BC3278C" w14:textId="77777777" w:rsidR="001243CC" w:rsidRPr="0092044A" w:rsidRDefault="003E2182" w:rsidP="005446A0">
            <w:pPr>
              <w:spacing w:after="200" w:line="276" w:lineRule="auto"/>
              <w:rPr>
                <w:rFonts w:cstheme="minorHAnsi"/>
              </w:rPr>
            </w:pPr>
            <w:sdt>
              <w:sdtPr>
                <w:rPr>
                  <w:rFonts w:cstheme="minorHAnsi"/>
                </w:rPr>
                <w:id w:val="-285272680"/>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58D0CBB2" w14:textId="77777777" w:rsidR="001243CC" w:rsidRPr="0092044A" w:rsidRDefault="003E2182" w:rsidP="005446A0">
            <w:pPr>
              <w:spacing w:after="200" w:line="276" w:lineRule="auto"/>
              <w:rPr>
                <w:rFonts w:cstheme="minorHAnsi"/>
              </w:rPr>
            </w:pPr>
            <w:sdt>
              <w:sdtPr>
                <w:rPr>
                  <w:rFonts w:cstheme="minorHAnsi"/>
                </w:rPr>
                <w:id w:val="-1400889817"/>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5D236173" w14:textId="77777777" w:rsidR="001243CC" w:rsidRPr="0092044A" w:rsidRDefault="003E2182" w:rsidP="005446A0">
            <w:pPr>
              <w:spacing w:after="200" w:line="276" w:lineRule="auto"/>
              <w:rPr>
                <w:rFonts w:cstheme="minorHAnsi"/>
              </w:rPr>
            </w:pPr>
            <w:sdt>
              <w:sdtPr>
                <w:rPr>
                  <w:rFonts w:cstheme="minorHAnsi"/>
                </w:rPr>
                <w:id w:val="506879274"/>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315E674C" w14:textId="77777777" w:rsidR="001243CC" w:rsidRPr="0092044A" w:rsidRDefault="003E2182" w:rsidP="005446A0">
            <w:pPr>
              <w:spacing w:after="200" w:line="276" w:lineRule="auto"/>
              <w:rPr>
                <w:rFonts w:cstheme="minorHAnsi"/>
              </w:rPr>
            </w:pPr>
            <w:sdt>
              <w:sdtPr>
                <w:rPr>
                  <w:rFonts w:cstheme="minorHAnsi"/>
                </w:rPr>
                <w:id w:val="1794165280"/>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0DADA561" w14:textId="77777777" w:rsidR="001243CC" w:rsidRPr="0092044A" w:rsidRDefault="003E2182" w:rsidP="005446A0">
            <w:pPr>
              <w:spacing w:after="200" w:line="276" w:lineRule="auto"/>
              <w:rPr>
                <w:rFonts w:cstheme="minorHAnsi"/>
              </w:rPr>
            </w:pPr>
            <w:sdt>
              <w:sdtPr>
                <w:rPr>
                  <w:rFonts w:cstheme="minorHAnsi"/>
                </w:rPr>
                <w:id w:val="-1838379642"/>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59AE3AC0" w14:textId="77777777" w:rsidR="001243CC" w:rsidRPr="0092044A" w:rsidRDefault="003E2182" w:rsidP="005446A0">
            <w:pPr>
              <w:spacing w:after="200" w:line="276" w:lineRule="auto"/>
              <w:rPr>
                <w:rFonts w:cstheme="minorHAnsi"/>
                <w:u w:val="single"/>
              </w:rPr>
            </w:pPr>
            <w:sdt>
              <w:sdtPr>
                <w:rPr>
                  <w:rFonts w:cstheme="minorHAnsi"/>
                </w:rPr>
                <w:id w:val="-155662230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0C10C0A7" w14:textId="77777777" w:rsidR="001243CC" w:rsidRPr="0092044A" w:rsidRDefault="001243CC" w:rsidP="005446A0">
            <w:pPr>
              <w:spacing w:after="200" w:line="276" w:lineRule="auto"/>
              <w:rPr>
                <w:rFonts w:cstheme="minorHAnsi"/>
              </w:rPr>
            </w:pPr>
            <w:r w:rsidRPr="0092044A">
              <w:rPr>
                <w:rFonts w:cstheme="minorHAnsi"/>
              </w:rPr>
              <w:lastRenderedPageBreak/>
              <w:t xml:space="preserve">Bullying and cyberbullying prevention resources and webinars for Lesbian, Gay, Bisexual, Transgender, Queer (or Questioning), Intersex and Two-Spirit </w:t>
            </w:r>
            <w:r w:rsidRPr="0092044A">
              <w:rPr>
                <w:rFonts w:cstheme="minorHAnsi"/>
              </w:rPr>
              <w:lastRenderedPageBreak/>
              <w:t>(LGBTQI2S) students, parents and allies, including online GSA groups and mental health tips during the COVID-19 pandemic.</w:t>
            </w:r>
          </w:p>
        </w:tc>
        <w:tc>
          <w:tcPr>
            <w:tcW w:w="1717" w:type="dxa"/>
          </w:tcPr>
          <w:p w14:paraId="79BB8588" w14:textId="77777777" w:rsidR="001243CC" w:rsidRPr="0092044A" w:rsidRDefault="003E2182" w:rsidP="005446A0">
            <w:pPr>
              <w:spacing w:after="200" w:line="276" w:lineRule="auto"/>
              <w:rPr>
                <w:rFonts w:cstheme="minorHAnsi"/>
              </w:rPr>
            </w:pPr>
            <w:sdt>
              <w:sdtPr>
                <w:rPr>
                  <w:rFonts w:cstheme="minorHAnsi"/>
                </w:rPr>
                <w:id w:val="-907530799"/>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29FE9B75" w14:textId="77777777" w:rsidR="001243CC" w:rsidRPr="0092044A" w:rsidRDefault="003E2182" w:rsidP="005446A0">
            <w:pPr>
              <w:spacing w:after="200" w:line="276" w:lineRule="auto"/>
              <w:rPr>
                <w:rFonts w:cstheme="minorHAnsi"/>
              </w:rPr>
            </w:pPr>
            <w:sdt>
              <w:sdtPr>
                <w:rPr>
                  <w:rFonts w:cstheme="minorHAnsi"/>
                </w:rPr>
                <w:id w:val="-351491806"/>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279EA475" w14:textId="77777777" w:rsidR="001243CC" w:rsidRPr="0092044A" w:rsidRDefault="003E2182" w:rsidP="005446A0">
            <w:pPr>
              <w:spacing w:after="200" w:line="276" w:lineRule="auto"/>
              <w:rPr>
                <w:rFonts w:cstheme="minorHAnsi"/>
                <w:u w:val="single"/>
              </w:rPr>
            </w:pPr>
            <w:sdt>
              <w:sdtPr>
                <w:rPr>
                  <w:rFonts w:cstheme="minorHAnsi"/>
                </w:rPr>
                <w:id w:val="-593634439"/>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0C17E4E3" w14:textId="77777777" w:rsidR="001243CC" w:rsidRPr="0092044A" w:rsidRDefault="003E2182" w:rsidP="005446A0">
            <w:pPr>
              <w:spacing w:after="200" w:line="276" w:lineRule="auto"/>
              <w:rPr>
                <w:rFonts w:cstheme="minorHAnsi"/>
                <w:u w:val="single"/>
              </w:rPr>
            </w:pPr>
            <w:sdt>
              <w:sdtPr>
                <w:rPr>
                  <w:rFonts w:cstheme="minorHAnsi"/>
                </w:rPr>
                <w:id w:val="642324805"/>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0BB49DC7"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lastRenderedPageBreak/>
              <w:t>National leader in promoting safe, inclusive and equitable education.</w:t>
            </w:r>
          </w:p>
          <w:p w14:paraId="2B158F72"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Resources are grounded in evidence-based data.</w:t>
            </w:r>
          </w:p>
          <w:p w14:paraId="752CCC12"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lastRenderedPageBreak/>
              <w:t>Focused on preventing and responding to cyberbullying/violence with LGBTI2S students</w:t>
            </w:r>
          </w:p>
        </w:tc>
        <w:tc>
          <w:tcPr>
            <w:tcW w:w="1615" w:type="dxa"/>
          </w:tcPr>
          <w:p w14:paraId="529DCF91" w14:textId="7DC1D3B9" w:rsidR="001243CC" w:rsidRPr="0092044A" w:rsidRDefault="001243CC" w:rsidP="005446A0">
            <w:pPr>
              <w:spacing w:after="200" w:line="276" w:lineRule="auto"/>
              <w:rPr>
                <w:rFonts w:cstheme="minorHAnsi"/>
                <w:u w:val="single"/>
              </w:rPr>
            </w:pPr>
            <w:r w:rsidRPr="0092044A">
              <w:rPr>
                <w:rFonts w:cstheme="minorHAnsi"/>
                <w:u w:val="single"/>
              </w:rPr>
              <w:lastRenderedPageBreak/>
              <w:t>www.egale.ca</w:t>
            </w:r>
          </w:p>
        </w:tc>
      </w:tr>
      <w:tr w:rsidR="001243CC" w:rsidRPr="0092044A" w14:paraId="379BDB25" w14:textId="77777777" w:rsidTr="0000413D">
        <w:trPr>
          <w:trHeight w:val="261"/>
        </w:trPr>
        <w:tc>
          <w:tcPr>
            <w:tcW w:w="1441" w:type="dxa"/>
          </w:tcPr>
          <w:p w14:paraId="682C7297" w14:textId="77777777" w:rsidR="001243CC" w:rsidRPr="0092044A" w:rsidRDefault="001243CC" w:rsidP="005446A0">
            <w:pPr>
              <w:spacing w:after="200" w:line="276" w:lineRule="auto"/>
              <w:rPr>
                <w:rFonts w:cstheme="minorHAnsi"/>
                <w:u w:val="single"/>
              </w:rPr>
            </w:pPr>
            <w:r w:rsidRPr="0092044A">
              <w:rPr>
                <w:rFonts w:cstheme="minorHAnsi"/>
                <w:u w:val="single"/>
              </w:rPr>
              <w:t>Canada Centre for Gender and Sexual Diversity</w:t>
            </w:r>
          </w:p>
        </w:tc>
        <w:tc>
          <w:tcPr>
            <w:tcW w:w="2604" w:type="dxa"/>
            <w:gridSpan w:val="3"/>
          </w:tcPr>
          <w:p w14:paraId="0C34FB54" w14:textId="77777777" w:rsidR="001243CC" w:rsidRPr="0092044A" w:rsidRDefault="003E2182" w:rsidP="005446A0">
            <w:pPr>
              <w:spacing w:after="200" w:line="276" w:lineRule="auto"/>
              <w:rPr>
                <w:rFonts w:cstheme="minorHAnsi"/>
              </w:rPr>
            </w:pPr>
            <w:sdt>
              <w:sdtPr>
                <w:rPr>
                  <w:rFonts w:cstheme="minorHAnsi"/>
                </w:rPr>
                <w:id w:val="175234887"/>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679A6B47" w14:textId="77777777" w:rsidR="001243CC" w:rsidRPr="0092044A" w:rsidRDefault="003E2182" w:rsidP="005446A0">
            <w:pPr>
              <w:spacing w:after="200" w:line="276" w:lineRule="auto"/>
              <w:rPr>
                <w:rFonts w:cstheme="minorHAnsi"/>
              </w:rPr>
            </w:pPr>
            <w:sdt>
              <w:sdtPr>
                <w:rPr>
                  <w:rFonts w:cstheme="minorHAnsi"/>
                </w:rPr>
                <w:id w:val="90281566"/>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2A12719D" w14:textId="77777777" w:rsidR="001243CC" w:rsidRPr="0092044A" w:rsidRDefault="003E2182" w:rsidP="005446A0">
            <w:pPr>
              <w:spacing w:after="200" w:line="276" w:lineRule="auto"/>
              <w:rPr>
                <w:rFonts w:cstheme="minorHAnsi"/>
              </w:rPr>
            </w:pPr>
            <w:sdt>
              <w:sdtPr>
                <w:rPr>
                  <w:rFonts w:cstheme="minorHAnsi"/>
                </w:rPr>
                <w:id w:val="5652181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209D6050" w14:textId="77777777" w:rsidR="001243CC" w:rsidRPr="0092044A" w:rsidRDefault="003E2182" w:rsidP="005446A0">
            <w:pPr>
              <w:spacing w:after="200" w:line="276" w:lineRule="auto"/>
              <w:rPr>
                <w:rFonts w:cstheme="minorHAnsi"/>
              </w:rPr>
            </w:pPr>
            <w:sdt>
              <w:sdtPr>
                <w:rPr>
                  <w:rFonts w:cstheme="minorHAnsi"/>
                </w:rPr>
                <w:id w:val="-1123122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5084B374" w14:textId="77777777" w:rsidR="001243CC" w:rsidRPr="0092044A" w:rsidRDefault="003E2182" w:rsidP="005446A0">
            <w:pPr>
              <w:spacing w:after="200" w:line="276" w:lineRule="auto"/>
              <w:rPr>
                <w:rFonts w:cstheme="minorHAnsi"/>
              </w:rPr>
            </w:pPr>
            <w:sdt>
              <w:sdtPr>
                <w:rPr>
                  <w:rFonts w:cstheme="minorHAnsi"/>
                </w:rPr>
                <w:id w:val="-626390331"/>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0DE5538B" w14:textId="77777777" w:rsidR="001243CC" w:rsidRPr="0092044A" w:rsidRDefault="003E2182" w:rsidP="005446A0">
            <w:pPr>
              <w:spacing w:after="200" w:line="276" w:lineRule="auto"/>
              <w:rPr>
                <w:rFonts w:cstheme="minorHAnsi"/>
              </w:rPr>
            </w:pPr>
            <w:sdt>
              <w:sdtPr>
                <w:rPr>
                  <w:rFonts w:cstheme="minorHAnsi"/>
                </w:rPr>
                <w:id w:val="2008477447"/>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31C2AC47" w14:textId="77777777" w:rsidR="001243CC" w:rsidRPr="0092044A" w:rsidRDefault="003E2182" w:rsidP="005446A0">
            <w:pPr>
              <w:spacing w:after="200" w:line="276" w:lineRule="auto"/>
              <w:rPr>
                <w:rFonts w:cstheme="minorHAnsi"/>
              </w:rPr>
            </w:pPr>
            <w:sdt>
              <w:sdtPr>
                <w:rPr>
                  <w:rFonts w:cstheme="minorHAnsi"/>
                </w:rPr>
                <w:id w:val="1331094216"/>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1457DCCA" w14:textId="77777777" w:rsidR="001243CC" w:rsidRPr="0092044A" w:rsidRDefault="001243CC" w:rsidP="005446A0">
            <w:pPr>
              <w:spacing w:after="200" w:line="276" w:lineRule="auto"/>
              <w:rPr>
                <w:rFonts w:cstheme="minorHAnsi"/>
              </w:rPr>
            </w:pPr>
            <w:r w:rsidRPr="0092044A">
              <w:rPr>
                <w:rFonts w:cstheme="minorHAnsi"/>
              </w:rPr>
              <w:t xml:space="preserve">Youth-oriented programs and resources for LGBTQI2S students and allies including: A Quick Guide to Pronouns, How to spot Homophobic and Transphobic </w:t>
            </w:r>
            <w:proofErr w:type="spellStart"/>
            <w:r w:rsidRPr="0092044A">
              <w:rPr>
                <w:rFonts w:cstheme="minorHAnsi"/>
              </w:rPr>
              <w:t>Microaggressions</w:t>
            </w:r>
            <w:proofErr w:type="spellEnd"/>
            <w:r w:rsidRPr="0092044A">
              <w:rPr>
                <w:rFonts w:cstheme="minorHAnsi"/>
              </w:rPr>
              <w:t>, Queer and Trans Black, Indigenous, and People of Colour (QTBIPOC) History Reference.</w:t>
            </w:r>
          </w:p>
        </w:tc>
        <w:tc>
          <w:tcPr>
            <w:tcW w:w="1717" w:type="dxa"/>
          </w:tcPr>
          <w:p w14:paraId="09BDDF51" w14:textId="77777777" w:rsidR="001243CC" w:rsidRPr="0092044A" w:rsidRDefault="003E2182" w:rsidP="005446A0">
            <w:pPr>
              <w:spacing w:after="200" w:line="276" w:lineRule="auto"/>
              <w:rPr>
                <w:rFonts w:cstheme="minorHAnsi"/>
              </w:rPr>
            </w:pPr>
            <w:sdt>
              <w:sdtPr>
                <w:rPr>
                  <w:rFonts w:cstheme="minorHAnsi"/>
                </w:rPr>
                <w:id w:val="-765839878"/>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542CE72A" w14:textId="77777777" w:rsidR="001243CC" w:rsidRPr="0092044A" w:rsidRDefault="003E2182" w:rsidP="005446A0">
            <w:pPr>
              <w:spacing w:after="200" w:line="276" w:lineRule="auto"/>
              <w:rPr>
                <w:rFonts w:cstheme="minorHAnsi"/>
              </w:rPr>
            </w:pPr>
            <w:sdt>
              <w:sdtPr>
                <w:rPr>
                  <w:rFonts w:cstheme="minorHAnsi"/>
                </w:rPr>
                <w:id w:val="413975856"/>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59AD0DB3" w14:textId="77777777" w:rsidR="001243CC" w:rsidRPr="0092044A" w:rsidRDefault="003E2182" w:rsidP="005446A0">
            <w:pPr>
              <w:spacing w:after="200" w:line="276" w:lineRule="auto"/>
              <w:rPr>
                <w:rFonts w:cstheme="minorHAnsi"/>
                <w:u w:val="single"/>
              </w:rPr>
            </w:pPr>
            <w:sdt>
              <w:sdtPr>
                <w:rPr>
                  <w:rFonts w:cstheme="minorHAnsi"/>
                </w:rPr>
                <w:id w:val="959846706"/>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5EF364E4" w14:textId="77777777" w:rsidR="001243CC" w:rsidRPr="0092044A" w:rsidRDefault="003E2182" w:rsidP="005446A0">
            <w:pPr>
              <w:spacing w:after="200" w:line="276" w:lineRule="auto"/>
              <w:rPr>
                <w:rFonts w:cstheme="minorHAnsi"/>
              </w:rPr>
            </w:pPr>
            <w:sdt>
              <w:sdtPr>
                <w:rPr>
                  <w:rFonts w:cstheme="minorHAnsi"/>
                </w:rPr>
                <w:id w:val="-508990235"/>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3A726901"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Focused on preventing and responding to cyberbullying/violence with LGBTI2S students</w:t>
            </w:r>
          </w:p>
          <w:p w14:paraId="52330D99" w14:textId="77777777" w:rsidR="001243CC" w:rsidRPr="0092044A" w:rsidRDefault="001243CC" w:rsidP="005446A0">
            <w:pPr>
              <w:spacing w:after="200" w:line="276" w:lineRule="auto"/>
              <w:rPr>
                <w:rFonts w:cstheme="minorHAnsi"/>
                <w:lang w:bidi="en-US"/>
              </w:rPr>
            </w:pPr>
          </w:p>
        </w:tc>
        <w:tc>
          <w:tcPr>
            <w:tcW w:w="1615" w:type="dxa"/>
          </w:tcPr>
          <w:p w14:paraId="0B9D964E" w14:textId="43C9F68E" w:rsidR="001243CC" w:rsidRPr="0092044A" w:rsidRDefault="001243CC" w:rsidP="005446A0">
            <w:pPr>
              <w:spacing w:after="200" w:line="276" w:lineRule="auto"/>
              <w:rPr>
                <w:rFonts w:cstheme="minorHAnsi"/>
                <w:u w:val="single"/>
              </w:rPr>
            </w:pPr>
            <w:r w:rsidRPr="0092044A">
              <w:rPr>
                <w:rFonts w:cstheme="minorHAnsi"/>
                <w:u w:val="single"/>
              </w:rPr>
              <w:t>https://ccgsd-ccdgs.org/campaigns/</w:t>
            </w:r>
          </w:p>
        </w:tc>
      </w:tr>
      <w:tr w:rsidR="001243CC" w:rsidRPr="0092044A" w14:paraId="1E75D13F" w14:textId="77777777" w:rsidTr="0000413D">
        <w:trPr>
          <w:trHeight w:val="261"/>
        </w:trPr>
        <w:tc>
          <w:tcPr>
            <w:tcW w:w="1441" w:type="dxa"/>
          </w:tcPr>
          <w:p w14:paraId="7132E5BE" w14:textId="77777777" w:rsidR="001243CC" w:rsidRPr="0092044A" w:rsidRDefault="001243CC" w:rsidP="005446A0">
            <w:pPr>
              <w:spacing w:after="200" w:line="276" w:lineRule="auto"/>
              <w:rPr>
                <w:rFonts w:cstheme="minorHAnsi"/>
                <w:u w:val="single"/>
              </w:rPr>
            </w:pPr>
            <w:r w:rsidRPr="0092044A">
              <w:rPr>
                <w:rFonts w:cstheme="minorHAnsi"/>
                <w:lang w:val="en-US"/>
              </w:rPr>
              <w:t>Roots of Empathy/ Seeds of Empathy</w:t>
            </w:r>
          </w:p>
        </w:tc>
        <w:tc>
          <w:tcPr>
            <w:tcW w:w="2604" w:type="dxa"/>
            <w:gridSpan w:val="3"/>
          </w:tcPr>
          <w:p w14:paraId="48A498EB" w14:textId="77777777" w:rsidR="001243CC" w:rsidRPr="0092044A" w:rsidRDefault="003E2182" w:rsidP="005446A0">
            <w:pPr>
              <w:spacing w:after="200" w:line="276" w:lineRule="auto"/>
              <w:rPr>
                <w:rFonts w:cstheme="minorHAnsi"/>
              </w:rPr>
            </w:pPr>
            <w:sdt>
              <w:sdtPr>
                <w:rPr>
                  <w:rFonts w:cstheme="minorHAnsi"/>
                </w:rPr>
                <w:id w:val="351310572"/>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6D8B429D" w14:textId="77777777" w:rsidR="001243CC" w:rsidRPr="0092044A" w:rsidRDefault="003E2182" w:rsidP="005446A0">
            <w:pPr>
              <w:spacing w:after="200" w:line="276" w:lineRule="auto"/>
              <w:rPr>
                <w:rFonts w:cstheme="minorHAnsi"/>
              </w:rPr>
            </w:pPr>
            <w:sdt>
              <w:sdtPr>
                <w:rPr>
                  <w:rFonts w:cstheme="minorHAnsi"/>
                </w:rPr>
                <w:id w:val="-1129622812"/>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128779AC" w14:textId="77777777" w:rsidR="001243CC" w:rsidRPr="0092044A" w:rsidRDefault="003E2182" w:rsidP="005446A0">
            <w:pPr>
              <w:spacing w:after="200" w:line="276" w:lineRule="auto"/>
              <w:rPr>
                <w:rFonts w:cstheme="minorHAnsi"/>
              </w:rPr>
            </w:pPr>
            <w:sdt>
              <w:sdtPr>
                <w:rPr>
                  <w:rFonts w:cstheme="minorHAnsi"/>
                </w:rPr>
                <w:id w:val="152791039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7253800B" w14:textId="77777777" w:rsidR="001243CC" w:rsidRPr="0092044A" w:rsidRDefault="003E2182" w:rsidP="005446A0">
            <w:pPr>
              <w:spacing w:after="200" w:line="276" w:lineRule="auto"/>
              <w:rPr>
                <w:rFonts w:cstheme="minorHAnsi"/>
              </w:rPr>
            </w:pPr>
            <w:sdt>
              <w:sdtPr>
                <w:rPr>
                  <w:rFonts w:cstheme="minorHAnsi"/>
                </w:rPr>
                <w:id w:val="-774254662"/>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0864078E" w14:textId="77777777" w:rsidR="001243CC" w:rsidRPr="0092044A" w:rsidRDefault="003E2182" w:rsidP="005446A0">
            <w:pPr>
              <w:spacing w:after="200" w:line="276" w:lineRule="auto"/>
              <w:rPr>
                <w:rFonts w:cstheme="minorHAnsi"/>
              </w:rPr>
            </w:pPr>
            <w:sdt>
              <w:sdtPr>
                <w:rPr>
                  <w:rFonts w:cstheme="minorHAnsi"/>
                </w:rPr>
                <w:id w:val="-142255945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0082993F" w14:textId="77777777" w:rsidR="001243CC" w:rsidRPr="0092044A" w:rsidRDefault="003E2182" w:rsidP="005446A0">
            <w:pPr>
              <w:spacing w:after="200" w:line="276" w:lineRule="auto"/>
              <w:rPr>
                <w:rFonts w:cstheme="minorHAnsi"/>
              </w:rPr>
            </w:pPr>
            <w:sdt>
              <w:sdtPr>
                <w:rPr>
                  <w:rFonts w:cstheme="minorHAnsi"/>
                </w:rPr>
                <w:id w:val="833192646"/>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2D3DC461" w14:textId="77777777" w:rsidR="001243CC" w:rsidRPr="0092044A" w:rsidRDefault="003E2182" w:rsidP="005446A0">
            <w:pPr>
              <w:spacing w:after="200" w:line="276" w:lineRule="auto"/>
              <w:rPr>
                <w:rFonts w:cstheme="minorHAnsi"/>
              </w:rPr>
            </w:pPr>
            <w:sdt>
              <w:sdtPr>
                <w:rPr>
                  <w:rFonts w:cstheme="minorHAnsi"/>
                </w:rPr>
                <w:id w:val="1370802370"/>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35A38373" w14:textId="77777777" w:rsidR="001243CC" w:rsidRPr="0092044A" w:rsidRDefault="001243CC" w:rsidP="005446A0">
            <w:pPr>
              <w:spacing w:after="200" w:line="276" w:lineRule="auto"/>
              <w:rPr>
                <w:rFonts w:cstheme="minorHAnsi"/>
              </w:rPr>
            </w:pPr>
            <w:r w:rsidRPr="0092044A">
              <w:rPr>
                <w:rFonts w:cstheme="minorHAnsi"/>
              </w:rPr>
              <w:lastRenderedPageBreak/>
              <w:t xml:space="preserve">Roots of Empathy is an international, evidence-based classroom program that has shown significant effect in reducing levels of </w:t>
            </w:r>
            <w:r w:rsidRPr="0092044A">
              <w:rPr>
                <w:rFonts w:cstheme="minorHAnsi"/>
              </w:rPr>
              <w:lastRenderedPageBreak/>
              <w:t>aggression among schoolchildren by raising social/emotional competence and increasing empathy. The program is designed for children ages 5 to 13. Adapted from Roots of Empathy, Seeds of Empathy is for children in 3-5 years old in child care settings.</w:t>
            </w:r>
          </w:p>
        </w:tc>
        <w:tc>
          <w:tcPr>
            <w:tcW w:w="1717" w:type="dxa"/>
          </w:tcPr>
          <w:p w14:paraId="5CF69952" w14:textId="77777777" w:rsidR="001243CC" w:rsidRPr="0092044A" w:rsidRDefault="003E2182" w:rsidP="005446A0">
            <w:pPr>
              <w:spacing w:after="200" w:line="276" w:lineRule="auto"/>
              <w:rPr>
                <w:rFonts w:cstheme="minorHAnsi"/>
              </w:rPr>
            </w:pPr>
            <w:sdt>
              <w:sdtPr>
                <w:rPr>
                  <w:rFonts w:cstheme="minorHAnsi"/>
                </w:rPr>
                <w:id w:val="261581470"/>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7B64CC55" w14:textId="77777777" w:rsidR="001243CC" w:rsidRPr="0092044A" w:rsidRDefault="003E2182" w:rsidP="005446A0">
            <w:pPr>
              <w:spacing w:after="200" w:line="276" w:lineRule="auto"/>
              <w:rPr>
                <w:rFonts w:cstheme="minorHAnsi"/>
              </w:rPr>
            </w:pPr>
            <w:sdt>
              <w:sdtPr>
                <w:rPr>
                  <w:rFonts w:cstheme="minorHAnsi"/>
                </w:rPr>
                <w:id w:val="-1736538884"/>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64FFC825" w14:textId="77777777" w:rsidR="001243CC" w:rsidRPr="0092044A" w:rsidRDefault="003E2182" w:rsidP="005446A0">
            <w:pPr>
              <w:spacing w:after="200" w:line="276" w:lineRule="auto"/>
              <w:rPr>
                <w:rFonts w:cstheme="minorHAnsi"/>
                <w:u w:val="single"/>
              </w:rPr>
            </w:pPr>
            <w:sdt>
              <w:sdtPr>
                <w:rPr>
                  <w:rFonts w:cstheme="minorHAnsi"/>
                </w:rPr>
                <w:id w:val="62097113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43AE299A" w14:textId="77777777" w:rsidR="001243CC" w:rsidRPr="0092044A" w:rsidRDefault="003E2182" w:rsidP="005446A0">
            <w:pPr>
              <w:spacing w:after="200" w:line="276" w:lineRule="auto"/>
              <w:rPr>
                <w:rFonts w:cstheme="minorHAnsi"/>
              </w:rPr>
            </w:pPr>
            <w:sdt>
              <w:sdtPr>
                <w:rPr>
                  <w:rFonts w:cstheme="minorHAnsi"/>
                </w:rPr>
                <w:id w:val="-2135167483"/>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0B7EE3F2"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lastRenderedPageBreak/>
              <w:t xml:space="preserve">Whole-school educational programs in French and English language. </w:t>
            </w:r>
          </w:p>
          <w:p w14:paraId="1DFB7D14"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 xml:space="preserve">Since 2000, there have been numerous </w:t>
            </w:r>
            <w:r w:rsidRPr="0092044A">
              <w:rPr>
                <w:rFonts w:cstheme="minorHAnsi"/>
                <w:lang w:bidi="en-US"/>
              </w:rPr>
              <w:lastRenderedPageBreak/>
              <w:t>independent evaluations of the effectiveness of Roots of Empathy.</w:t>
            </w:r>
          </w:p>
          <w:p w14:paraId="53FA2AA7" w14:textId="77777777" w:rsidR="001243CC" w:rsidRPr="0092044A" w:rsidRDefault="001243CC" w:rsidP="005446A0">
            <w:pPr>
              <w:spacing w:after="200" w:line="276" w:lineRule="auto"/>
              <w:rPr>
                <w:rFonts w:cstheme="minorHAnsi"/>
                <w:lang w:bidi="en-US"/>
              </w:rPr>
            </w:pPr>
          </w:p>
          <w:p w14:paraId="3F431FF6" w14:textId="77777777" w:rsidR="001243CC" w:rsidRPr="0092044A" w:rsidRDefault="001243CC" w:rsidP="005446A0">
            <w:pPr>
              <w:spacing w:after="200" w:line="276" w:lineRule="auto"/>
              <w:rPr>
                <w:rFonts w:cstheme="minorHAnsi"/>
                <w:u w:val="single"/>
              </w:rPr>
            </w:pPr>
          </w:p>
        </w:tc>
        <w:tc>
          <w:tcPr>
            <w:tcW w:w="1615" w:type="dxa"/>
          </w:tcPr>
          <w:p w14:paraId="0D2DEB4D" w14:textId="649975C7" w:rsidR="001243CC" w:rsidRPr="0092044A" w:rsidRDefault="003E2182" w:rsidP="005446A0">
            <w:pPr>
              <w:rPr>
                <w:rFonts w:cstheme="minorHAnsi"/>
              </w:rPr>
            </w:pPr>
            <w:hyperlink r:id="rId44" w:history="1">
              <w:r w:rsidR="001243CC" w:rsidRPr="0092044A">
                <w:rPr>
                  <w:rStyle w:val="Hyperlink"/>
                  <w:rFonts w:cstheme="minorHAnsi"/>
                </w:rPr>
                <w:t>https://rootsofempathy.org/roots-of-empathy/</w:t>
              </w:r>
            </w:hyperlink>
          </w:p>
          <w:p w14:paraId="35A88EAA" w14:textId="77777777" w:rsidR="001243CC" w:rsidRPr="0092044A" w:rsidRDefault="001243CC" w:rsidP="005446A0">
            <w:pPr>
              <w:spacing w:after="200" w:line="276" w:lineRule="auto"/>
              <w:rPr>
                <w:rFonts w:cstheme="minorHAnsi"/>
                <w:u w:val="single"/>
              </w:rPr>
            </w:pPr>
          </w:p>
        </w:tc>
      </w:tr>
      <w:tr w:rsidR="001243CC" w:rsidRPr="0092044A" w14:paraId="70F5AD31" w14:textId="77777777" w:rsidTr="0000413D">
        <w:trPr>
          <w:trHeight w:val="261"/>
        </w:trPr>
        <w:tc>
          <w:tcPr>
            <w:tcW w:w="1441" w:type="dxa"/>
          </w:tcPr>
          <w:p w14:paraId="28E92E49" w14:textId="77777777" w:rsidR="001243CC" w:rsidRPr="0092044A" w:rsidRDefault="003E2182" w:rsidP="005446A0">
            <w:pPr>
              <w:spacing w:after="200" w:line="276" w:lineRule="auto"/>
              <w:rPr>
                <w:rFonts w:cstheme="minorHAnsi"/>
              </w:rPr>
            </w:pPr>
            <w:hyperlink r:id="rId45" w:history="1">
              <w:r w:rsidR="001243CC" w:rsidRPr="0092044A">
                <w:rPr>
                  <w:rStyle w:val="Hyperlink"/>
                  <w:rFonts w:cstheme="minorHAnsi"/>
                  <w:lang w:val="en-US"/>
                </w:rPr>
                <w:t>Circles/Restorative Practice</w:t>
              </w:r>
            </w:hyperlink>
          </w:p>
          <w:p w14:paraId="14A17C8A" w14:textId="77777777" w:rsidR="001243CC" w:rsidRPr="0092044A" w:rsidRDefault="001243CC" w:rsidP="005446A0">
            <w:pPr>
              <w:spacing w:after="200" w:line="276" w:lineRule="auto"/>
              <w:rPr>
                <w:rFonts w:cstheme="minorHAnsi"/>
                <w:lang w:val="en-US"/>
              </w:rPr>
            </w:pPr>
          </w:p>
        </w:tc>
        <w:tc>
          <w:tcPr>
            <w:tcW w:w="2604" w:type="dxa"/>
            <w:gridSpan w:val="3"/>
          </w:tcPr>
          <w:p w14:paraId="123381B1" w14:textId="77777777" w:rsidR="001243CC" w:rsidRPr="0092044A" w:rsidRDefault="003E2182" w:rsidP="005446A0">
            <w:pPr>
              <w:spacing w:after="200" w:line="276" w:lineRule="auto"/>
              <w:rPr>
                <w:rFonts w:cstheme="minorHAnsi"/>
              </w:rPr>
            </w:pPr>
            <w:sdt>
              <w:sdtPr>
                <w:rPr>
                  <w:rFonts w:cstheme="minorHAnsi"/>
                </w:rPr>
                <w:id w:val="-96947622"/>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5D0328AF" w14:textId="77777777" w:rsidR="001243CC" w:rsidRPr="0092044A" w:rsidRDefault="003E2182" w:rsidP="005446A0">
            <w:pPr>
              <w:spacing w:after="200" w:line="276" w:lineRule="auto"/>
              <w:rPr>
                <w:rFonts w:cstheme="minorHAnsi"/>
              </w:rPr>
            </w:pPr>
            <w:sdt>
              <w:sdtPr>
                <w:rPr>
                  <w:rFonts w:cstheme="minorHAnsi"/>
                </w:rPr>
                <w:id w:val="-1875386138"/>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5D3CA30E" w14:textId="77777777" w:rsidR="001243CC" w:rsidRPr="0092044A" w:rsidRDefault="003E2182" w:rsidP="005446A0">
            <w:pPr>
              <w:spacing w:after="200" w:line="276" w:lineRule="auto"/>
              <w:rPr>
                <w:rFonts w:cstheme="minorHAnsi"/>
              </w:rPr>
            </w:pPr>
            <w:sdt>
              <w:sdtPr>
                <w:rPr>
                  <w:rFonts w:cstheme="minorHAnsi"/>
                </w:rPr>
                <w:id w:val="1292791002"/>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7A4835FC" w14:textId="77777777" w:rsidR="001243CC" w:rsidRPr="0092044A" w:rsidRDefault="003E2182" w:rsidP="005446A0">
            <w:pPr>
              <w:spacing w:after="200" w:line="276" w:lineRule="auto"/>
              <w:rPr>
                <w:rFonts w:cstheme="minorHAnsi"/>
              </w:rPr>
            </w:pPr>
            <w:sdt>
              <w:sdtPr>
                <w:rPr>
                  <w:rFonts w:cstheme="minorHAnsi"/>
                </w:rPr>
                <w:id w:val="124629550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3F4C05F3" w14:textId="77777777" w:rsidR="001243CC" w:rsidRPr="0092044A" w:rsidRDefault="003E2182" w:rsidP="005446A0">
            <w:pPr>
              <w:spacing w:after="200" w:line="276" w:lineRule="auto"/>
              <w:rPr>
                <w:rFonts w:cstheme="minorHAnsi"/>
              </w:rPr>
            </w:pPr>
            <w:sdt>
              <w:sdtPr>
                <w:rPr>
                  <w:rFonts w:cstheme="minorHAnsi"/>
                </w:rPr>
                <w:id w:val="199891237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628D096D" w14:textId="77777777" w:rsidR="001243CC" w:rsidRPr="0092044A" w:rsidRDefault="003E2182" w:rsidP="005446A0">
            <w:pPr>
              <w:spacing w:after="200" w:line="276" w:lineRule="auto"/>
              <w:rPr>
                <w:rFonts w:cstheme="minorHAnsi"/>
              </w:rPr>
            </w:pPr>
            <w:sdt>
              <w:sdtPr>
                <w:rPr>
                  <w:rFonts w:cstheme="minorHAnsi"/>
                </w:rPr>
                <w:id w:val="420138625"/>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57AF85BE" w14:textId="77777777" w:rsidR="001243CC" w:rsidRPr="0092044A" w:rsidRDefault="003E2182" w:rsidP="005446A0">
            <w:pPr>
              <w:spacing w:after="200" w:line="276" w:lineRule="auto"/>
              <w:rPr>
                <w:rFonts w:cstheme="minorHAnsi"/>
              </w:rPr>
            </w:pPr>
            <w:sdt>
              <w:sdtPr>
                <w:rPr>
                  <w:rFonts w:cstheme="minorHAnsi"/>
                </w:rPr>
                <w:id w:val="-2046903105"/>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03AAC07D" w14:textId="77777777" w:rsidR="001243CC" w:rsidRPr="0092044A" w:rsidRDefault="001243CC" w:rsidP="005446A0">
            <w:pPr>
              <w:spacing w:after="200" w:line="276" w:lineRule="auto"/>
              <w:rPr>
                <w:rFonts w:cstheme="minorHAnsi"/>
              </w:rPr>
            </w:pPr>
            <w:r w:rsidRPr="0092044A">
              <w:rPr>
                <w:rFonts w:cstheme="minorHAnsi"/>
              </w:rPr>
              <w:t xml:space="preserve">A circle is a versatile restorative practice that can be used proactively, to develop relationships and build community or reactively, to respond to wrongdoing, conflicts and problems. Circles give people an opportunity to speak and listen to one another in an atmosphere of safety, decorum and equality. </w:t>
            </w:r>
            <w:r w:rsidRPr="0092044A">
              <w:rPr>
                <w:rFonts w:cstheme="minorHAnsi"/>
              </w:rPr>
              <w:lastRenderedPageBreak/>
              <w:t>Contains links to research and evaluation.</w:t>
            </w:r>
          </w:p>
        </w:tc>
        <w:tc>
          <w:tcPr>
            <w:tcW w:w="1717" w:type="dxa"/>
          </w:tcPr>
          <w:p w14:paraId="48A7358E" w14:textId="77777777" w:rsidR="001243CC" w:rsidRPr="0092044A" w:rsidRDefault="003E2182" w:rsidP="005446A0">
            <w:pPr>
              <w:spacing w:after="200" w:line="276" w:lineRule="auto"/>
              <w:rPr>
                <w:rFonts w:cstheme="minorHAnsi"/>
              </w:rPr>
            </w:pPr>
            <w:sdt>
              <w:sdtPr>
                <w:rPr>
                  <w:rFonts w:cstheme="minorHAnsi"/>
                </w:rPr>
                <w:id w:val="-159700877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51BE60A0" w14:textId="77777777" w:rsidR="001243CC" w:rsidRPr="0092044A" w:rsidRDefault="003E2182" w:rsidP="005446A0">
            <w:pPr>
              <w:spacing w:after="200" w:line="276" w:lineRule="auto"/>
              <w:rPr>
                <w:rFonts w:cstheme="minorHAnsi"/>
              </w:rPr>
            </w:pPr>
            <w:sdt>
              <w:sdtPr>
                <w:rPr>
                  <w:rFonts w:cstheme="minorHAnsi"/>
                </w:rPr>
                <w:id w:val="-640269147"/>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0F8DC460" w14:textId="77777777" w:rsidR="001243CC" w:rsidRPr="0092044A" w:rsidRDefault="003E2182" w:rsidP="005446A0">
            <w:pPr>
              <w:spacing w:after="200" w:line="276" w:lineRule="auto"/>
              <w:rPr>
                <w:rFonts w:cstheme="minorHAnsi"/>
                <w:u w:val="single"/>
              </w:rPr>
            </w:pPr>
            <w:sdt>
              <w:sdtPr>
                <w:rPr>
                  <w:rFonts w:cstheme="minorHAnsi"/>
                </w:rPr>
                <w:id w:val="-909773585"/>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4CB36014" w14:textId="77777777" w:rsidR="001243CC" w:rsidRPr="0092044A" w:rsidRDefault="003E2182" w:rsidP="005446A0">
            <w:pPr>
              <w:spacing w:after="200" w:line="276" w:lineRule="auto"/>
              <w:rPr>
                <w:rFonts w:cstheme="minorHAnsi"/>
              </w:rPr>
            </w:pPr>
            <w:sdt>
              <w:sdtPr>
                <w:rPr>
                  <w:rFonts w:cstheme="minorHAnsi"/>
                </w:rPr>
                <w:id w:val="-647740526"/>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1879CADE"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 xml:space="preserve">Whole-school educational programs in French and English language. </w:t>
            </w:r>
          </w:p>
          <w:p w14:paraId="136853D5"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There have been numerous independent evaluations of the program</w:t>
            </w:r>
          </w:p>
          <w:p w14:paraId="2464DA2A" w14:textId="77777777" w:rsidR="001243CC" w:rsidRPr="0092044A" w:rsidRDefault="001243CC" w:rsidP="005446A0">
            <w:pPr>
              <w:spacing w:after="200" w:line="276" w:lineRule="auto"/>
              <w:rPr>
                <w:rFonts w:cstheme="minorHAnsi"/>
                <w:u w:val="single"/>
              </w:rPr>
            </w:pPr>
          </w:p>
        </w:tc>
        <w:tc>
          <w:tcPr>
            <w:tcW w:w="1615" w:type="dxa"/>
          </w:tcPr>
          <w:p w14:paraId="4C12312F" w14:textId="651FFEAE" w:rsidR="001243CC" w:rsidRPr="0092044A" w:rsidRDefault="003E2182" w:rsidP="005446A0">
            <w:pPr>
              <w:rPr>
                <w:rFonts w:cstheme="minorHAnsi"/>
              </w:rPr>
            </w:pPr>
            <w:hyperlink r:id="rId46" w:history="1">
              <w:r w:rsidR="001243CC" w:rsidRPr="0092044A">
                <w:rPr>
                  <w:rStyle w:val="Hyperlink"/>
                  <w:rFonts w:cstheme="minorHAnsi"/>
                </w:rPr>
                <w:t>https://restorative.ca/wp-content/uploads/2019/12/RESTORATIVE-PRACTICE-RESOURCE-PROJECT.pdf</w:t>
              </w:r>
            </w:hyperlink>
          </w:p>
        </w:tc>
      </w:tr>
      <w:tr w:rsidR="001243CC" w:rsidRPr="0092044A" w14:paraId="231AD341" w14:textId="77777777" w:rsidTr="0000413D">
        <w:trPr>
          <w:trHeight w:val="3299"/>
        </w:trPr>
        <w:tc>
          <w:tcPr>
            <w:tcW w:w="1441" w:type="dxa"/>
          </w:tcPr>
          <w:p w14:paraId="1C0217D4" w14:textId="77777777" w:rsidR="001243CC" w:rsidRPr="0092044A" w:rsidRDefault="001243CC" w:rsidP="005446A0">
            <w:pPr>
              <w:spacing w:after="200" w:line="276" w:lineRule="auto"/>
              <w:rPr>
                <w:rFonts w:cstheme="minorHAnsi"/>
                <w:lang w:val="en-US"/>
              </w:rPr>
            </w:pPr>
            <w:r w:rsidRPr="0092044A">
              <w:rPr>
                <w:rFonts w:cstheme="minorHAnsi"/>
                <w:i/>
                <w:iCs/>
              </w:rPr>
              <w:t>Positive Behavioural Interventions and Supports (PBIS) system</w:t>
            </w:r>
          </w:p>
        </w:tc>
        <w:tc>
          <w:tcPr>
            <w:tcW w:w="2604" w:type="dxa"/>
            <w:gridSpan w:val="3"/>
          </w:tcPr>
          <w:p w14:paraId="1758F091" w14:textId="77777777" w:rsidR="001243CC" w:rsidRPr="0092044A" w:rsidRDefault="003E2182" w:rsidP="005446A0">
            <w:pPr>
              <w:spacing w:after="200" w:line="276" w:lineRule="auto"/>
              <w:rPr>
                <w:rFonts w:cstheme="minorHAnsi"/>
              </w:rPr>
            </w:pPr>
            <w:sdt>
              <w:sdtPr>
                <w:rPr>
                  <w:rFonts w:cstheme="minorHAnsi"/>
                </w:rPr>
                <w:id w:val="-42226384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4A11A844" w14:textId="77777777" w:rsidR="001243CC" w:rsidRPr="0092044A" w:rsidRDefault="003E2182" w:rsidP="005446A0">
            <w:pPr>
              <w:spacing w:after="200" w:line="276" w:lineRule="auto"/>
              <w:rPr>
                <w:rFonts w:cstheme="minorHAnsi"/>
              </w:rPr>
            </w:pPr>
            <w:sdt>
              <w:sdtPr>
                <w:rPr>
                  <w:rFonts w:cstheme="minorHAnsi"/>
                </w:rPr>
                <w:id w:val="-156008900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22711E62" w14:textId="77777777" w:rsidR="001243CC" w:rsidRPr="0092044A" w:rsidRDefault="003E2182" w:rsidP="005446A0">
            <w:pPr>
              <w:spacing w:after="200" w:line="276" w:lineRule="auto"/>
              <w:rPr>
                <w:rFonts w:cstheme="minorHAnsi"/>
              </w:rPr>
            </w:pPr>
            <w:sdt>
              <w:sdtPr>
                <w:rPr>
                  <w:rFonts w:cstheme="minorHAnsi"/>
                </w:rPr>
                <w:id w:val="-256913336"/>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68A75BBB" w14:textId="77777777" w:rsidR="001243CC" w:rsidRPr="0092044A" w:rsidRDefault="003E2182" w:rsidP="005446A0">
            <w:pPr>
              <w:spacing w:after="200" w:line="276" w:lineRule="auto"/>
              <w:rPr>
                <w:rFonts w:cstheme="minorHAnsi"/>
              </w:rPr>
            </w:pPr>
            <w:sdt>
              <w:sdtPr>
                <w:rPr>
                  <w:rFonts w:cstheme="minorHAnsi"/>
                </w:rPr>
                <w:id w:val="-933812546"/>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777715BB" w14:textId="77777777" w:rsidR="001243CC" w:rsidRPr="0092044A" w:rsidRDefault="003E2182" w:rsidP="005446A0">
            <w:pPr>
              <w:spacing w:after="200" w:line="276" w:lineRule="auto"/>
              <w:rPr>
                <w:rFonts w:cstheme="minorHAnsi"/>
              </w:rPr>
            </w:pPr>
            <w:sdt>
              <w:sdtPr>
                <w:rPr>
                  <w:rFonts w:cstheme="minorHAnsi"/>
                </w:rPr>
                <w:id w:val="-1696998155"/>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2E89B05A" w14:textId="77777777" w:rsidR="001243CC" w:rsidRPr="0092044A" w:rsidRDefault="003E2182" w:rsidP="005446A0">
            <w:pPr>
              <w:spacing w:after="200" w:line="276" w:lineRule="auto"/>
              <w:rPr>
                <w:rFonts w:cstheme="minorHAnsi"/>
              </w:rPr>
            </w:pPr>
            <w:sdt>
              <w:sdtPr>
                <w:rPr>
                  <w:rFonts w:cstheme="minorHAnsi"/>
                </w:rPr>
                <w:id w:val="-30425681"/>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733F4BA0" w14:textId="77777777" w:rsidR="001243CC" w:rsidRPr="0092044A" w:rsidRDefault="003E2182" w:rsidP="005446A0">
            <w:pPr>
              <w:spacing w:after="200" w:line="276" w:lineRule="auto"/>
              <w:rPr>
                <w:rFonts w:cstheme="minorHAnsi"/>
              </w:rPr>
            </w:pPr>
            <w:sdt>
              <w:sdtPr>
                <w:rPr>
                  <w:rFonts w:cstheme="minorHAnsi"/>
                </w:rPr>
                <w:id w:val="1138848909"/>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5E453EA5" w14:textId="77777777" w:rsidR="001243CC" w:rsidRPr="0092044A" w:rsidRDefault="001243CC" w:rsidP="005446A0">
            <w:pPr>
              <w:rPr>
                <w:rFonts w:cstheme="minorHAnsi"/>
              </w:rPr>
            </w:pPr>
            <w:r w:rsidRPr="0092044A">
              <w:rPr>
                <w:rFonts w:cstheme="minorHAnsi"/>
              </w:rPr>
              <w:t>Support for Positive Behaviour (SCP) represents, in a French-speaking context, an application of the </w:t>
            </w:r>
            <w:r w:rsidRPr="0092044A">
              <w:rPr>
                <w:rFonts w:cstheme="minorHAnsi"/>
                <w:i/>
                <w:iCs/>
              </w:rPr>
              <w:t>Positive Behavioural Interventions and Supports (PBIS) system.</w:t>
            </w:r>
            <w:r w:rsidRPr="0092044A">
              <w:rPr>
                <w:rFonts w:cstheme="minorHAnsi"/>
              </w:rPr>
              <w:t xml:space="preserve"> The SCP proposes to set up a support system in terms of behaviour management in order to create an environment conducive to learning. The system advocates the adoption of a whole school approach. It is based on the idea that the behaviours expected in and out of class must be precisely defined, taught explicitly and be recognized during their manifestation. In addition, a continuum of interventions is defined in order to act quickly </w:t>
            </w:r>
            <w:r w:rsidRPr="0092044A">
              <w:rPr>
                <w:rFonts w:cstheme="minorHAnsi"/>
              </w:rPr>
              <w:lastRenderedPageBreak/>
              <w:t>and effectively with behavioural issues and to support the adoption of behaviours previously taught. The approach has been evaluated.</w:t>
            </w:r>
          </w:p>
        </w:tc>
        <w:tc>
          <w:tcPr>
            <w:tcW w:w="1717" w:type="dxa"/>
          </w:tcPr>
          <w:p w14:paraId="21813428" w14:textId="77777777" w:rsidR="001243CC" w:rsidRPr="0092044A" w:rsidRDefault="003E2182" w:rsidP="005446A0">
            <w:pPr>
              <w:spacing w:after="200" w:line="276" w:lineRule="auto"/>
              <w:rPr>
                <w:rFonts w:cstheme="minorHAnsi"/>
              </w:rPr>
            </w:pPr>
            <w:sdt>
              <w:sdtPr>
                <w:rPr>
                  <w:rFonts w:cstheme="minorHAnsi"/>
                </w:rPr>
                <w:id w:val="-750119870"/>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74BAB1CD" w14:textId="77777777" w:rsidR="001243CC" w:rsidRPr="0092044A" w:rsidRDefault="003E2182" w:rsidP="005446A0">
            <w:pPr>
              <w:spacing w:after="200" w:line="276" w:lineRule="auto"/>
              <w:rPr>
                <w:rFonts w:cstheme="minorHAnsi"/>
              </w:rPr>
            </w:pPr>
            <w:sdt>
              <w:sdtPr>
                <w:rPr>
                  <w:rFonts w:cstheme="minorHAnsi"/>
                </w:rPr>
                <w:id w:val="2114705005"/>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39440C6B" w14:textId="77777777" w:rsidR="001243CC" w:rsidRPr="0092044A" w:rsidRDefault="003E2182" w:rsidP="005446A0">
            <w:pPr>
              <w:spacing w:after="200" w:line="276" w:lineRule="auto"/>
              <w:rPr>
                <w:rFonts w:cstheme="minorHAnsi"/>
                <w:u w:val="single"/>
              </w:rPr>
            </w:pPr>
            <w:sdt>
              <w:sdtPr>
                <w:rPr>
                  <w:rFonts w:cstheme="minorHAnsi"/>
                </w:rPr>
                <w:id w:val="191327816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029D43F6" w14:textId="77777777" w:rsidR="001243CC" w:rsidRPr="0092044A" w:rsidRDefault="003E2182" w:rsidP="005446A0">
            <w:pPr>
              <w:spacing w:after="200" w:line="276" w:lineRule="auto"/>
              <w:rPr>
                <w:rFonts w:cstheme="minorHAnsi"/>
              </w:rPr>
            </w:pPr>
            <w:sdt>
              <w:sdtPr>
                <w:rPr>
                  <w:rFonts w:cstheme="minorHAnsi"/>
                </w:rPr>
                <w:id w:val="237362403"/>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6644D4BC"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 xml:space="preserve">Whole-school educational programs in French and English language. </w:t>
            </w:r>
          </w:p>
          <w:p w14:paraId="79A21C1E"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Since 2000, there have been numerous independent evaluations of the program</w:t>
            </w:r>
          </w:p>
          <w:p w14:paraId="5B1DAA5A" w14:textId="77777777" w:rsidR="001243CC" w:rsidRPr="0092044A" w:rsidRDefault="001243CC" w:rsidP="005446A0">
            <w:pPr>
              <w:spacing w:after="200" w:line="276" w:lineRule="auto"/>
              <w:rPr>
                <w:rFonts w:cstheme="minorHAnsi"/>
                <w:u w:val="single"/>
              </w:rPr>
            </w:pPr>
          </w:p>
        </w:tc>
        <w:tc>
          <w:tcPr>
            <w:tcW w:w="1615" w:type="dxa"/>
          </w:tcPr>
          <w:p w14:paraId="1C1D177D" w14:textId="4AA5961D" w:rsidR="001243CC" w:rsidRPr="0092044A" w:rsidRDefault="003E2182" w:rsidP="005446A0">
            <w:pPr>
              <w:rPr>
                <w:rFonts w:cstheme="minorHAnsi"/>
              </w:rPr>
            </w:pPr>
            <w:hyperlink r:id="rId47" w:history="1">
              <w:r w:rsidR="001243CC" w:rsidRPr="0092044A">
                <w:rPr>
                  <w:rStyle w:val="Hyperlink"/>
                  <w:rFonts w:cstheme="minorHAnsi"/>
                </w:rPr>
                <w:t>https://scp-pbis.com/presentation-du-systeme-scp/</w:t>
              </w:r>
            </w:hyperlink>
          </w:p>
        </w:tc>
      </w:tr>
      <w:tr w:rsidR="001243CC" w:rsidRPr="0092044A" w14:paraId="117FBB15" w14:textId="77777777" w:rsidTr="0000413D">
        <w:trPr>
          <w:trHeight w:val="2182"/>
        </w:trPr>
        <w:tc>
          <w:tcPr>
            <w:tcW w:w="1441" w:type="dxa"/>
          </w:tcPr>
          <w:p w14:paraId="57272AF8" w14:textId="77777777" w:rsidR="001243CC" w:rsidRPr="0092044A" w:rsidRDefault="001243CC" w:rsidP="005446A0">
            <w:pPr>
              <w:rPr>
                <w:rFonts w:cstheme="minorHAnsi"/>
              </w:rPr>
            </w:pPr>
            <w:r w:rsidRPr="0092044A">
              <w:rPr>
                <w:rFonts w:cstheme="minorHAnsi"/>
              </w:rPr>
              <w:t>WITS (Walk Away, Ignore, Talk it Out, Seek Help)</w:t>
            </w:r>
          </w:p>
          <w:p w14:paraId="14A85B71" w14:textId="77777777" w:rsidR="001243CC" w:rsidRPr="0092044A" w:rsidRDefault="001243CC" w:rsidP="005446A0">
            <w:pPr>
              <w:spacing w:after="200" w:line="276" w:lineRule="auto"/>
              <w:rPr>
                <w:rFonts w:cstheme="minorHAnsi"/>
                <w:i/>
                <w:iCs/>
              </w:rPr>
            </w:pPr>
          </w:p>
        </w:tc>
        <w:tc>
          <w:tcPr>
            <w:tcW w:w="2604" w:type="dxa"/>
            <w:gridSpan w:val="3"/>
          </w:tcPr>
          <w:p w14:paraId="19C8AE62" w14:textId="77777777" w:rsidR="001243CC" w:rsidRPr="0092044A" w:rsidRDefault="003E2182" w:rsidP="005446A0">
            <w:pPr>
              <w:spacing w:after="200" w:line="276" w:lineRule="auto"/>
              <w:rPr>
                <w:rFonts w:cstheme="minorHAnsi"/>
              </w:rPr>
            </w:pPr>
            <w:sdt>
              <w:sdtPr>
                <w:rPr>
                  <w:rFonts w:cstheme="minorHAnsi"/>
                </w:rPr>
                <w:id w:val="-1740936403"/>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Whole school</w:t>
            </w:r>
          </w:p>
          <w:p w14:paraId="42D69F26" w14:textId="77777777" w:rsidR="001243CC" w:rsidRPr="0092044A" w:rsidRDefault="003E2182" w:rsidP="005446A0">
            <w:pPr>
              <w:spacing w:after="200" w:line="276" w:lineRule="auto"/>
              <w:rPr>
                <w:rFonts w:cstheme="minorHAnsi"/>
              </w:rPr>
            </w:pPr>
            <w:sdt>
              <w:sdtPr>
                <w:rPr>
                  <w:rFonts w:cstheme="minorHAnsi"/>
                </w:rPr>
                <w:id w:val="2020027"/>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Targeted (e.g., by gender/grade)</w:t>
            </w:r>
          </w:p>
          <w:p w14:paraId="3EA43B76" w14:textId="77777777" w:rsidR="001243CC" w:rsidRPr="0092044A" w:rsidRDefault="003E2182" w:rsidP="005446A0">
            <w:pPr>
              <w:spacing w:after="200" w:line="276" w:lineRule="auto"/>
              <w:rPr>
                <w:rFonts w:cstheme="minorHAnsi"/>
              </w:rPr>
            </w:pPr>
            <w:sdt>
              <w:sdtPr>
                <w:rPr>
                  <w:rFonts w:cstheme="minorHAnsi"/>
                </w:rPr>
                <w:id w:val="-996256449"/>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Students who Bully</w:t>
            </w:r>
          </w:p>
          <w:p w14:paraId="3D8A02B9" w14:textId="77777777" w:rsidR="001243CC" w:rsidRPr="0092044A" w:rsidRDefault="003E2182" w:rsidP="005446A0">
            <w:pPr>
              <w:spacing w:after="200" w:line="276" w:lineRule="auto"/>
              <w:rPr>
                <w:rFonts w:cstheme="minorHAnsi"/>
              </w:rPr>
            </w:pPr>
            <w:sdt>
              <w:sdtPr>
                <w:rPr>
                  <w:rFonts w:cstheme="minorHAnsi"/>
                </w:rPr>
                <w:id w:val="-176683063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Student who is Bullied</w:t>
            </w:r>
          </w:p>
          <w:p w14:paraId="72973969" w14:textId="77777777" w:rsidR="001243CC" w:rsidRPr="0092044A" w:rsidRDefault="003E2182" w:rsidP="005446A0">
            <w:pPr>
              <w:spacing w:after="200" w:line="276" w:lineRule="auto"/>
              <w:rPr>
                <w:rFonts w:cstheme="minorHAnsi"/>
              </w:rPr>
            </w:pPr>
            <w:sdt>
              <w:sdtPr>
                <w:rPr>
                  <w:rFonts w:cstheme="minorHAnsi"/>
                </w:rPr>
                <w:id w:val="-103249207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Bystanders/Witnesses</w:t>
            </w:r>
          </w:p>
          <w:p w14:paraId="2E8278EA" w14:textId="77777777" w:rsidR="001243CC" w:rsidRPr="0092044A" w:rsidRDefault="003E2182" w:rsidP="005446A0">
            <w:pPr>
              <w:spacing w:after="200" w:line="276" w:lineRule="auto"/>
              <w:rPr>
                <w:rFonts w:cstheme="minorHAnsi"/>
              </w:rPr>
            </w:pPr>
            <w:sdt>
              <w:sdtPr>
                <w:rPr>
                  <w:rFonts w:cstheme="minorHAnsi"/>
                </w:rPr>
                <w:id w:val="-127926468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Parents/Guardians</w:t>
            </w:r>
          </w:p>
          <w:p w14:paraId="5E6587F1" w14:textId="77777777" w:rsidR="001243CC" w:rsidRPr="0092044A" w:rsidRDefault="003E2182" w:rsidP="005446A0">
            <w:pPr>
              <w:spacing w:after="200" w:line="276" w:lineRule="auto"/>
              <w:rPr>
                <w:rFonts w:cstheme="minorHAnsi"/>
              </w:rPr>
            </w:pPr>
            <w:sdt>
              <w:sdtPr>
                <w:rPr>
                  <w:rFonts w:cstheme="minorHAnsi"/>
                </w:rPr>
                <w:id w:val="-2116353678"/>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Educators (e.g., pedagogy)</w:t>
            </w:r>
          </w:p>
        </w:tc>
        <w:tc>
          <w:tcPr>
            <w:tcW w:w="2423" w:type="dxa"/>
            <w:gridSpan w:val="3"/>
          </w:tcPr>
          <w:p w14:paraId="781D07B5" w14:textId="77777777" w:rsidR="001243CC" w:rsidRPr="0092044A" w:rsidRDefault="001243CC" w:rsidP="005446A0">
            <w:pPr>
              <w:rPr>
                <w:rFonts w:cstheme="minorHAnsi"/>
              </w:rPr>
            </w:pPr>
            <w:r w:rsidRPr="0092044A">
              <w:rPr>
                <w:rFonts w:cstheme="minorHAnsi"/>
              </w:rPr>
              <w:t>The WITS® group of programs brings together schools, families and community members to help elementary school children learn effective strategies on how to deal with bullying and peer victimization. </w:t>
            </w:r>
          </w:p>
        </w:tc>
        <w:tc>
          <w:tcPr>
            <w:tcW w:w="1717" w:type="dxa"/>
          </w:tcPr>
          <w:p w14:paraId="0CBD9ED2" w14:textId="77777777" w:rsidR="001243CC" w:rsidRPr="0092044A" w:rsidRDefault="003E2182" w:rsidP="005446A0">
            <w:pPr>
              <w:spacing w:after="200" w:line="276" w:lineRule="auto"/>
              <w:rPr>
                <w:rFonts w:cstheme="minorHAnsi"/>
              </w:rPr>
            </w:pPr>
            <w:sdt>
              <w:sdtPr>
                <w:rPr>
                  <w:rFonts w:cstheme="minorHAnsi"/>
                </w:rPr>
                <w:id w:val="482514936"/>
                <w14:checkbox>
                  <w14:checked w14:val="1"/>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Evidence-based practice</w:t>
            </w:r>
          </w:p>
          <w:p w14:paraId="61829FB3" w14:textId="77777777" w:rsidR="001243CC" w:rsidRPr="0092044A" w:rsidRDefault="003E2182" w:rsidP="005446A0">
            <w:pPr>
              <w:spacing w:after="200" w:line="276" w:lineRule="auto"/>
              <w:rPr>
                <w:rFonts w:cstheme="minorHAnsi"/>
              </w:rPr>
            </w:pPr>
            <w:sdt>
              <w:sdtPr>
                <w:rPr>
                  <w:rFonts w:cstheme="minorHAnsi"/>
                </w:rPr>
                <w:id w:val="1537996874"/>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Promising Practice</w:t>
            </w:r>
          </w:p>
          <w:p w14:paraId="6B3585D1" w14:textId="77777777" w:rsidR="001243CC" w:rsidRPr="0092044A" w:rsidRDefault="003E2182" w:rsidP="005446A0">
            <w:pPr>
              <w:spacing w:after="200" w:line="276" w:lineRule="auto"/>
              <w:rPr>
                <w:rFonts w:cstheme="minorHAnsi"/>
                <w:u w:val="single"/>
              </w:rPr>
            </w:pPr>
            <w:sdt>
              <w:sdtPr>
                <w:rPr>
                  <w:rFonts w:cstheme="minorHAnsi"/>
                </w:rPr>
                <w:id w:val="-1526852505"/>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Emerging Practice</w:t>
            </w:r>
          </w:p>
          <w:p w14:paraId="7F5BA36D" w14:textId="77777777" w:rsidR="001243CC" w:rsidRPr="0092044A" w:rsidRDefault="003E2182" w:rsidP="005446A0">
            <w:pPr>
              <w:spacing w:after="200" w:line="276" w:lineRule="auto"/>
              <w:rPr>
                <w:rFonts w:cstheme="minorHAnsi"/>
              </w:rPr>
            </w:pPr>
            <w:sdt>
              <w:sdtPr>
                <w:rPr>
                  <w:rFonts w:cstheme="minorHAnsi"/>
                </w:rPr>
                <w:id w:val="-83531491"/>
                <w14:checkbox>
                  <w14:checked w14:val="0"/>
                  <w14:checkedState w14:val="2612" w14:font="MS Gothic"/>
                  <w14:uncheckedState w14:val="2610" w14:font="MS Gothic"/>
                </w14:checkbox>
              </w:sdtPr>
              <w:sdtContent>
                <w:r w:rsidR="001243CC" w:rsidRPr="0092044A">
                  <w:rPr>
                    <w:rFonts w:ascii="Segoe UI Symbol" w:hAnsi="Segoe UI Symbol" w:cs="Segoe UI Symbol"/>
                  </w:rPr>
                  <w:t>☐</w:t>
                </w:r>
              </w:sdtContent>
            </w:sdt>
            <w:r w:rsidR="001243CC" w:rsidRPr="0092044A">
              <w:rPr>
                <w:rFonts w:cstheme="minorHAnsi"/>
              </w:rPr>
              <w:t>Please describe briefly</w:t>
            </w:r>
          </w:p>
        </w:tc>
        <w:tc>
          <w:tcPr>
            <w:tcW w:w="3150" w:type="dxa"/>
          </w:tcPr>
          <w:p w14:paraId="79997A37" w14:textId="77777777" w:rsidR="001243CC" w:rsidRPr="0092044A" w:rsidRDefault="001243CC" w:rsidP="005446A0">
            <w:pPr>
              <w:numPr>
                <w:ilvl w:val="0"/>
                <w:numId w:val="117"/>
              </w:numPr>
              <w:spacing w:after="200" w:line="276" w:lineRule="auto"/>
              <w:rPr>
                <w:rFonts w:cstheme="minorHAnsi"/>
                <w:lang w:bidi="en-US"/>
              </w:rPr>
            </w:pPr>
            <w:r w:rsidRPr="0092044A">
              <w:rPr>
                <w:rFonts w:cstheme="minorHAnsi"/>
                <w:lang w:bidi="en-US"/>
              </w:rPr>
              <w:t xml:space="preserve">The WITS Programs have been formerly evaluated </w:t>
            </w:r>
            <w:hyperlink r:id="rId48" w:history="1">
              <w:r w:rsidRPr="0092044A">
                <w:rPr>
                  <w:rStyle w:val="Hyperlink"/>
                  <w:rFonts w:cstheme="minorHAnsi"/>
                  <w:lang w:bidi="en-US"/>
                </w:rPr>
                <w:t>in three peer-reviewed longitudinal studies</w:t>
              </w:r>
            </w:hyperlink>
            <w:r w:rsidRPr="0092044A">
              <w:rPr>
                <w:rFonts w:cstheme="minorHAnsi"/>
                <w:lang w:bidi="en-US"/>
              </w:rPr>
              <w:t>. The programs show positive effects in reducing aggression and improving social responsibility (healthy peer relationships) in elementary school children in Grades 1 to 6.</w:t>
            </w:r>
          </w:p>
        </w:tc>
        <w:tc>
          <w:tcPr>
            <w:tcW w:w="1615" w:type="dxa"/>
          </w:tcPr>
          <w:p w14:paraId="0FF2864C" w14:textId="41FA7665" w:rsidR="001243CC" w:rsidRPr="0092044A" w:rsidRDefault="003E2182" w:rsidP="005446A0">
            <w:pPr>
              <w:rPr>
                <w:rFonts w:cstheme="minorHAnsi"/>
                <w:u w:val="single"/>
              </w:rPr>
            </w:pPr>
            <w:hyperlink r:id="rId49" w:history="1">
              <w:r w:rsidR="001243CC" w:rsidRPr="0092044A">
                <w:rPr>
                  <w:rStyle w:val="Hyperlink"/>
                  <w:rFonts w:cstheme="minorHAnsi"/>
                </w:rPr>
                <w:t>https://witsprogram.ca/</w:t>
              </w:r>
            </w:hyperlink>
          </w:p>
          <w:p w14:paraId="6616BDE4" w14:textId="77777777" w:rsidR="001243CC" w:rsidRPr="0092044A" w:rsidRDefault="001243CC" w:rsidP="005446A0">
            <w:pPr>
              <w:rPr>
                <w:rFonts w:cstheme="minorHAnsi"/>
              </w:rPr>
            </w:pPr>
          </w:p>
        </w:tc>
      </w:tr>
      <w:tr w:rsidR="001243CC" w:rsidRPr="0092044A" w14:paraId="5B1C3190" w14:textId="77777777" w:rsidTr="001243CC">
        <w:trPr>
          <w:gridAfter w:val="8"/>
          <w:wAfter w:w="10562" w:type="dxa"/>
          <w:trHeight w:val="261"/>
        </w:trPr>
        <w:tc>
          <w:tcPr>
            <w:tcW w:w="2388" w:type="dxa"/>
            <w:gridSpan w:val="2"/>
            <w:shd w:val="clear" w:color="auto" w:fill="F2F2F2" w:themeFill="background1" w:themeFillShade="F2"/>
          </w:tcPr>
          <w:p w14:paraId="3762D427" w14:textId="77777777" w:rsidR="001243CC" w:rsidRPr="0092044A" w:rsidRDefault="001243CC" w:rsidP="005446A0">
            <w:pPr>
              <w:rPr>
                <w:rFonts w:cstheme="minorHAnsi"/>
              </w:rPr>
            </w:pPr>
          </w:p>
        </w:tc>
      </w:tr>
      <w:tr w:rsidR="001243CC" w:rsidRPr="0092044A" w14:paraId="5E412EC2" w14:textId="77777777" w:rsidTr="0000413D">
        <w:trPr>
          <w:trHeight w:val="2519"/>
        </w:trPr>
        <w:tc>
          <w:tcPr>
            <w:tcW w:w="1441" w:type="dxa"/>
          </w:tcPr>
          <w:p w14:paraId="63A64C3C" w14:textId="77777777" w:rsidR="001243CC" w:rsidRPr="0092044A" w:rsidRDefault="001243CC" w:rsidP="005446A0">
            <w:pPr>
              <w:rPr>
                <w:rFonts w:cstheme="minorHAnsi"/>
                <w:sz w:val="20"/>
                <w:lang w:val="en-US"/>
              </w:rPr>
            </w:pPr>
            <w:r w:rsidRPr="0092044A">
              <w:rPr>
                <w:rFonts w:cstheme="minorHAnsi"/>
                <w:sz w:val="20"/>
                <w:lang w:val="en-US"/>
              </w:rPr>
              <w:lastRenderedPageBreak/>
              <w:t>Ontario Principals Associations (OPC) – Cyberbullying Skills Development for Principals and Vice-Principals</w:t>
            </w:r>
          </w:p>
        </w:tc>
        <w:tc>
          <w:tcPr>
            <w:tcW w:w="1645" w:type="dxa"/>
            <w:gridSpan w:val="2"/>
          </w:tcPr>
          <w:p w14:paraId="7DC77B5A" w14:textId="77777777" w:rsidR="001243CC" w:rsidRPr="0092044A" w:rsidRDefault="003E2182" w:rsidP="005446A0">
            <w:pPr>
              <w:spacing w:after="200" w:line="276" w:lineRule="auto"/>
              <w:rPr>
                <w:rFonts w:cstheme="minorHAnsi"/>
                <w:sz w:val="20"/>
              </w:rPr>
            </w:pPr>
            <w:sdt>
              <w:sdtPr>
                <w:rPr>
                  <w:rFonts w:cstheme="minorHAnsi"/>
                  <w:sz w:val="20"/>
                </w:rPr>
                <w:id w:val="366340863"/>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Whole school</w:t>
            </w:r>
          </w:p>
          <w:p w14:paraId="68D41890" w14:textId="77777777" w:rsidR="001243CC" w:rsidRPr="0092044A" w:rsidRDefault="003E2182" w:rsidP="005446A0">
            <w:pPr>
              <w:spacing w:after="200" w:line="276" w:lineRule="auto"/>
              <w:rPr>
                <w:rFonts w:cstheme="minorHAnsi"/>
                <w:sz w:val="20"/>
              </w:rPr>
            </w:pPr>
            <w:sdt>
              <w:sdtPr>
                <w:rPr>
                  <w:rFonts w:cstheme="minorHAnsi"/>
                  <w:sz w:val="20"/>
                </w:rPr>
                <w:id w:val="395642891"/>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Targeted (e.g., by gender/grade)</w:t>
            </w:r>
          </w:p>
          <w:p w14:paraId="2BBF49AB" w14:textId="77777777" w:rsidR="001243CC" w:rsidRPr="0092044A" w:rsidRDefault="003E2182" w:rsidP="005446A0">
            <w:pPr>
              <w:spacing w:after="200" w:line="276" w:lineRule="auto"/>
              <w:rPr>
                <w:rFonts w:cstheme="minorHAnsi"/>
                <w:sz w:val="20"/>
              </w:rPr>
            </w:pPr>
            <w:sdt>
              <w:sdtPr>
                <w:rPr>
                  <w:rFonts w:cstheme="minorHAnsi"/>
                  <w:sz w:val="20"/>
                </w:rPr>
                <w:id w:val="665972728"/>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Students who Bully</w:t>
            </w:r>
          </w:p>
          <w:p w14:paraId="6479FA8A" w14:textId="77777777" w:rsidR="001243CC" w:rsidRPr="0092044A" w:rsidRDefault="003E2182" w:rsidP="005446A0">
            <w:pPr>
              <w:spacing w:after="200" w:line="276" w:lineRule="auto"/>
              <w:rPr>
                <w:rFonts w:cstheme="minorHAnsi"/>
                <w:sz w:val="20"/>
              </w:rPr>
            </w:pPr>
            <w:sdt>
              <w:sdtPr>
                <w:rPr>
                  <w:rFonts w:cstheme="minorHAnsi"/>
                  <w:sz w:val="20"/>
                </w:rPr>
                <w:id w:val="585733723"/>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Student who is Bullied</w:t>
            </w:r>
          </w:p>
          <w:p w14:paraId="368D5CAC" w14:textId="77777777" w:rsidR="001243CC" w:rsidRPr="0092044A" w:rsidRDefault="003E2182" w:rsidP="005446A0">
            <w:pPr>
              <w:spacing w:after="200" w:line="276" w:lineRule="auto"/>
              <w:rPr>
                <w:rFonts w:cstheme="minorHAnsi"/>
                <w:sz w:val="20"/>
              </w:rPr>
            </w:pPr>
            <w:sdt>
              <w:sdtPr>
                <w:rPr>
                  <w:rFonts w:cstheme="minorHAnsi"/>
                  <w:sz w:val="20"/>
                </w:rPr>
                <w:id w:val="1495841593"/>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Bystanders/Witnesses</w:t>
            </w:r>
          </w:p>
          <w:p w14:paraId="6828F279" w14:textId="77777777" w:rsidR="001243CC" w:rsidRPr="0092044A" w:rsidRDefault="003E2182" w:rsidP="005446A0">
            <w:pPr>
              <w:spacing w:after="200" w:line="276" w:lineRule="auto"/>
              <w:rPr>
                <w:rFonts w:cstheme="minorHAnsi"/>
                <w:sz w:val="20"/>
              </w:rPr>
            </w:pPr>
            <w:sdt>
              <w:sdtPr>
                <w:rPr>
                  <w:rFonts w:cstheme="minorHAnsi"/>
                  <w:sz w:val="20"/>
                </w:rPr>
                <w:id w:val="-724064535"/>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Parents/Guardians</w:t>
            </w:r>
          </w:p>
          <w:p w14:paraId="05EAEA72" w14:textId="77777777" w:rsidR="001243CC" w:rsidRPr="0092044A" w:rsidRDefault="003E2182" w:rsidP="005446A0">
            <w:pPr>
              <w:spacing w:after="200" w:line="276" w:lineRule="auto"/>
              <w:rPr>
                <w:rFonts w:cstheme="minorHAnsi"/>
                <w:sz w:val="20"/>
                <w:u w:val="single"/>
              </w:rPr>
            </w:pPr>
            <w:sdt>
              <w:sdtPr>
                <w:rPr>
                  <w:rFonts w:cstheme="minorHAnsi"/>
                  <w:sz w:val="20"/>
                </w:rPr>
                <w:id w:val="1551505616"/>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Educators (e.g., pedagogy)</w:t>
            </w:r>
          </w:p>
        </w:tc>
        <w:tc>
          <w:tcPr>
            <w:tcW w:w="1504" w:type="dxa"/>
            <w:gridSpan w:val="2"/>
          </w:tcPr>
          <w:p w14:paraId="2030CCC4" w14:textId="77777777" w:rsidR="001243CC" w:rsidRPr="0092044A" w:rsidRDefault="001243CC" w:rsidP="005446A0">
            <w:pPr>
              <w:spacing w:after="200" w:line="276" w:lineRule="auto"/>
              <w:rPr>
                <w:rFonts w:cstheme="minorHAnsi"/>
                <w:sz w:val="20"/>
              </w:rPr>
            </w:pPr>
            <w:proofErr w:type="gramStart"/>
            <w:r w:rsidRPr="0092044A">
              <w:rPr>
                <w:rFonts w:cstheme="minorHAnsi"/>
                <w:sz w:val="20"/>
              </w:rPr>
              <w:t>support</w:t>
            </w:r>
            <w:proofErr w:type="gramEnd"/>
            <w:r w:rsidRPr="0092044A">
              <w:rPr>
                <w:rFonts w:cstheme="minorHAnsi"/>
                <w:sz w:val="20"/>
              </w:rPr>
              <w:t xml:space="preserve"> the implementation of strategies to prevent and respond to </w:t>
            </w:r>
            <w:proofErr w:type="spellStart"/>
            <w:r w:rsidRPr="0092044A">
              <w:rPr>
                <w:rFonts w:cstheme="minorHAnsi"/>
                <w:sz w:val="20"/>
              </w:rPr>
              <w:t>cyberviolence</w:t>
            </w:r>
            <w:proofErr w:type="spellEnd"/>
            <w:r w:rsidRPr="0092044A">
              <w:rPr>
                <w:rFonts w:cstheme="minorHAnsi"/>
                <w:sz w:val="20"/>
              </w:rPr>
              <w:t xml:space="preserve"> and cyberbullying in schools and social media across the province. Access through Association websites member sections.</w:t>
            </w:r>
          </w:p>
          <w:p w14:paraId="0B2C3B45" w14:textId="77777777" w:rsidR="001243CC" w:rsidRPr="0092044A" w:rsidRDefault="001243CC" w:rsidP="005446A0">
            <w:pPr>
              <w:spacing w:after="200" w:line="276" w:lineRule="auto"/>
              <w:rPr>
                <w:rFonts w:cstheme="minorHAnsi"/>
                <w:sz w:val="20"/>
                <w:lang w:bidi="en-US"/>
              </w:rPr>
            </w:pPr>
          </w:p>
        </w:tc>
        <w:tc>
          <w:tcPr>
            <w:tcW w:w="1814" w:type="dxa"/>
          </w:tcPr>
          <w:p w14:paraId="3AEA8528" w14:textId="77777777" w:rsidR="001243CC" w:rsidRPr="0092044A" w:rsidRDefault="003E2182" w:rsidP="005446A0">
            <w:pPr>
              <w:spacing w:after="200" w:line="276" w:lineRule="auto"/>
              <w:rPr>
                <w:rFonts w:cstheme="minorHAnsi"/>
                <w:sz w:val="20"/>
              </w:rPr>
            </w:pPr>
            <w:sdt>
              <w:sdtPr>
                <w:rPr>
                  <w:rFonts w:cstheme="minorHAnsi"/>
                  <w:sz w:val="20"/>
                </w:rPr>
                <w:id w:val="-882406046"/>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Evidence-based practice</w:t>
            </w:r>
          </w:p>
          <w:p w14:paraId="5203271F" w14:textId="77777777" w:rsidR="001243CC" w:rsidRPr="0092044A" w:rsidRDefault="003E2182" w:rsidP="005446A0">
            <w:pPr>
              <w:spacing w:after="200" w:line="276" w:lineRule="auto"/>
              <w:rPr>
                <w:rFonts w:cstheme="minorHAnsi"/>
                <w:sz w:val="20"/>
              </w:rPr>
            </w:pPr>
            <w:sdt>
              <w:sdtPr>
                <w:rPr>
                  <w:rFonts w:cstheme="minorHAnsi"/>
                  <w:sz w:val="20"/>
                </w:rPr>
                <w:id w:val="-372535916"/>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Promising Practice</w:t>
            </w:r>
          </w:p>
          <w:p w14:paraId="5E00B710" w14:textId="77777777" w:rsidR="001243CC" w:rsidRPr="0092044A" w:rsidRDefault="003E2182" w:rsidP="005446A0">
            <w:pPr>
              <w:spacing w:after="200" w:line="276" w:lineRule="auto"/>
              <w:rPr>
                <w:rFonts w:cstheme="minorHAnsi"/>
                <w:sz w:val="20"/>
                <w:u w:val="single"/>
              </w:rPr>
            </w:pPr>
            <w:sdt>
              <w:sdtPr>
                <w:rPr>
                  <w:rFonts w:cstheme="minorHAnsi"/>
                  <w:sz w:val="20"/>
                </w:rPr>
                <w:id w:val="-685826561"/>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Emerging Practice</w:t>
            </w:r>
          </w:p>
          <w:p w14:paraId="5C7BC2BE" w14:textId="77777777" w:rsidR="001243CC" w:rsidRPr="0092044A" w:rsidRDefault="003E2182" w:rsidP="005446A0">
            <w:pPr>
              <w:spacing w:after="200" w:line="276" w:lineRule="auto"/>
              <w:rPr>
                <w:rFonts w:cstheme="minorHAnsi"/>
                <w:sz w:val="20"/>
                <w:u w:val="single"/>
              </w:rPr>
            </w:pPr>
            <w:sdt>
              <w:sdtPr>
                <w:rPr>
                  <w:rFonts w:cstheme="minorHAnsi"/>
                  <w:sz w:val="20"/>
                </w:rPr>
                <w:id w:val="-1774235889"/>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Please describe briefly</w:t>
            </w:r>
          </w:p>
        </w:tc>
        <w:tc>
          <w:tcPr>
            <w:tcW w:w="4931" w:type="dxa"/>
            <w:gridSpan w:val="3"/>
          </w:tcPr>
          <w:p w14:paraId="12EADC60" w14:textId="77777777" w:rsidR="001243CC" w:rsidRPr="0092044A" w:rsidRDefault="001243CC" w:rsidP="005446A0">
            <w:pPr>
              <w:numPr>
                <w:ilvl w:val="0"/>
                <w:numId w:val="117"/>
              </w:numPr>
              <w:spacing w:after="200" w:line="276" w:lineRule="auto"/>
              <w:rPr>
                <w:rFonts w:cstheme="minorHAnsi"/>
                <w:sz w:val="20"/>
                <w:lang w:bidi="en-US"/>
              </w:rPr>
            </w:pPr>
            <w:r w:rsidRPr="0092044A">
              <w:rPr>
                <w:rFonts w:cstheme="minorHAnsi"/>
                <w:sz w:val="20"/>
                <w:lang w:bidi="en-US"/>
              </w:rPr>
              <w:t>Resources and strategies are grounded in evidence and practices in education sector, and delivered by experienced educators and experts</w:t>
            </w:r>
          </w:p>
        </w:tc>
        <w:tc>
          <w:tcPr>
            <w:tcW w:w="1615" w:type="dxa"/>
          </w:tcPr>
          <w:p w14:paraId="5715112F" w14:textId="6571ACCA" w:rsidR="001243CC" w:rsidRPr="0092044A" w:rsidRDefault="003E2182" w:rsidP="005446A0">
            <w:pPr>
              <w:spacing w:after="200" w:line="276" w:lineRule="auto"/>
              <w:rPr>
                <w:rFonts w:cstheme="minorHAnsi"/>
                <w:u w:val="single"/>
              </w:rPr>
            </w:pPr>
            <w:hyperlink r:id="rId50" w:history="1">
              <w:r w:rsidR="001243CC" w:rsidRPr="0092044A">
                <w:rPr>
                  <w:rStyle w:val="Hyperlink"/>
                  <w:rFonts w:cstheme="minorHAnsi"/>
                </w:rPr>
                <w:t>https://www.principals.ca/en/index.aspx</w:t>
              </w:r>
            </w:hyperlink>
          </w:p>
        </w:tc>
      </w:tr>
      <w:tr w:rsidR="001243CC" w:rsidRPr="0092044A" w14:paraId="286C851B" w14:textId="77777777" w:rsidTr="0000413D">
        <w:trPr>
          <w:trHeight w:val="277"/>
        </w:trPr>
        <w:tc>
          <w:tcPr>
            <w:tcW w:w="1441" w:type="dxa"/>
          </w:tcPr>
          <w:p w14:paraId="05ABBDE5" w14:textId="77777777" w:rsidR="001243CC" w:rsidRPr="0092044A" w:rsidRDefault="001243CC" w:rsidP="005446A0">
            <w:pPr>
              <w:spacing w:after="200" w:line="276" w:lineRule="auto"/>
              <w:rPr>
                <w:rFonts w:cstheme="minorHAnsi"/>
                <w:sz w:val="20"/>
                <w:lang w:val="en-US"/>
              </w:rPr>
            </w:pPr>
            <w:r w:rsidRPr="0092044A">
              <w:rPr>
                <w:rFonts w:cstheme="minorHAnsi"/>
                <w:sz w:val="20"/>
                <w:lang w:val="en-US"/>
              </w:rPr>
              <w:t>Victim Services Toronto (in partnership with OPC)</w:t>
            </w:r>
          </w:p>
        </w:tc>
        <w:tc>
          <w:tcPr>
            <w:tcW w:w="1645" w:type="dxa"/>
            <w:gridSpan w:val="2"/>
          </w:tcPr>
          <w:p w14:paraId="28A09F82" w14:textId="77777777" w:rsidR="001243CC" w:rsidRPr="0092044A" w:rsidRDefault="003E2182" w:rsidP="005446A0">
            <w:pPr>
              <w:spacing w:after="200" w:line="276" w:lineRule="auto"/>
              <w:rPr>
                <w:rFonts w:cstheme="minorHAnsi"/>
                <w:sz w:val="20"/>
              </w:rPr>
            </w:pPr>
            <w:sdt>
              <w:sdtPr>
                <w:rPr>
                  <w:rFonts w:cstheme="minorHAnsi"/>
                  <w:sz w:val="20"/>
                </w:rPr>
                <w:id w:val="-1571571911"/>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Whole school</w:t>
            </w:r>
          </w:p>
          <w:p w14:paraId="3514033D" w14:textId="77777777" w:rsidR="001243CC" w:rsidRPr="0092044A" w:rsidRDefault="003E2182" w:rsidP="005446A0">
            <w:pPr>
              <w:spacing w:after="200" w:line="276" w:lineRule="auto"/>
              <w:rPr>
                <w:rFonts w:cstheme="minorHAnsi"/>
                <w:sz w:val="20"/>
              </w:rPr>
            </w:pPr>
            <w:sdt>
              <w:sdtPr>
                <w:rPr>
                  <w:rFonts w:cstheme="minorHAnsi"/>
                  <w:sz w:val="20"/>
                </w:rPr>
                <w:id w:val="1572542454"/>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Targeted (e.g., by gender/grade)</w:t>
            </w:r>
          </w:p>
          <w:p w14:paraId="5BCCF9CD" w14:textId="77777777" w:rsidR="001243CC" w:rsidRPr="0092044A" w:rsidRDefault="003E2182" w:rsidP="005446A0">
            <w:pPr>
              <w:spacing w:after="200" w:line="276" w:lineRule="auto"/>
              <w:rPr>
                <w:rFonts w:cstheme="minorHAnsi"/>
                <w:sz w:val="20"/>
              </w:rPr>
            </w:pPr>
            <w:sdt>
              <w:sdtPr>
                <w:rPr>
                  <w:rFonts w:cstheme="minorHAnsi"/>
                  <w:sz w:val="20"/>
                </w:rPr>
                <w:id w:val="-1746023577"/>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Students who Bully</w:t>
            </w:r>
          </w:p>
          <w:p w14:paraId="6198019E" w14:textId="77777777" w:rsidR="001243CC" w:rsidRPr="0092044A" w:rsidRDefault="003E2182" w:rsidP="005446A0">
            <w:pPr>
              <w:spacing w:after="200" w:line="276" w:lineRule="auto"/>
              <w:rPr>
                <w:rFonts w:cstheme="minorHAnsi"/>
                <w:sz w:val="20"/>
              </w:rPr>
            </w:pPr>
            <w:sdt>
              <w:sdtPr>
                <w:rPr>
                  <w:rFonts w:cstheme="minorHAnsi"/>
                  <w:sz w:val="20"/>
                </w:rPr>
                <w:id w:val="-1611819566"/>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Student who is Bullied</w:t>
            </w:r>
          </w:p>
          <w:p w14:paraId="1F82E391" w14:textId="77777777" w:rsidR="001243CC" w:rsidRPr="0092044A" w:rsidRDefault="003E2182" w:rsidP="005446A0">
            <w:pPr>
              <w:spacing w:after="200" w:line="276" w:lineRule="auto"/>
              <w:rPr>
                <w:rFonts w:cstheme="minorHAnsi"/>
                <w:sz w:val="20"/>
              </w:rPr>
            </w:pPr>
            <w:sdt>
              <w:sdtPr>
                <w:rPr>
                  <w:rFonts w:cstheme="minorHAnsi"/>
                  <w:sz w:val="20"/>
                </w:rPr>
                <w:id w:val="105547461"/>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Bystanders/Witnesses</w:t>
            </w:r>
          </w:p>
          <w:p w14:paraId="7B60EAFE" w14:textId="77777777" w:rsidR="001243CC" w:rsidRPr="0092044A" w:rsidRDefault="003E2182" w:rsidP="005446A0">
            <w:pPr>
              <w:spacing w:after="200" w:line="276" w:lineRule="auto"/>
              <w:rPr>
                <w:rFonts w:cstheme="minorHAnsi"/>
                <w:sz w:val="20"/>
              </w:rPr>
            </w:pPr>
            <w:sdt>
              <w:sdtPr>
                <w:rPr>
                  <w:rFonts w:cstheme="minorHAnsi"/>
                  <w:sz w:val="20"/>
                </w:rPr>
                <w:id w:val="-1680815800"/>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Parents/Guardians</w:t>
            </w:r>
          </w:p>
          <w:p w14:paraId="502410C0" w14:textId="77777777" w:rsidR="001243CC" w:rsidRPr="0092044A" w:rsidRDefault="003E2182" w:rsidP="005446A0">
            <w:pPr>
              <w:spacing w:after="200" w:line="276" w:lineRule="auto"/>
              <w:rPr>
                <w:rFonts w:cstheme="minorHAnsi"/>
                <w:sz w:val="20"/>
              </w:rPr>
            </w:pPr>
            <w:sdt>
              <w:sdtPr>
                <w:rPr>
                  <w:rFonts w:cstheme="minorHAnsi"/>
                  <w:sz w:val="20"/>
                </w:rPr>
                <w:id w:val="696982166"/>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Educators (e.g., pedagogy)</w:t>
            </w:r>
          </w:p>
        </w:tc>
        <w:tc>
          <w:tcPr>
            <w:tcW w:w="1504" w:type="dxa"/>
            <w:gridSpan w:val="2"/>
          </w:tcPr>
          <w:p w14:paraId="12A386F8" w14:textId="77777777" w:rsidR="001243CC" w:rsidRPr="0092044A" w:rsidRDefault="001243CC" w:rsidP="005446A0">
            <w:pPr>
              <w:spacing w:after="200" w:line="276" w:lineRule="auto"/>
              <w:rPr>
                <w:rFonts w:cstheme="minorHAnsi"/>
                <w:sz w:val="20"/>
                <w:u w:val="single"/>
              </w:rPr>
            </w:pPr>
            <w:proofErr w:type="gramStart"/>
            <w:r w:rsidRPr="0092044A">
              <w:rPr>
                <w:rFonts w:cstheme="minorHAnsi"/>
                <w:sz w:val="20"/>
              </w:rPr>
              <w:lastRenderedPageBreak/>
              <w:t>support</w:t>
            </w:r>
            <w:proofErr w:type="gramEnd"/>
            <w:r w:rsidRPr="0092044A">
              <w:rPr>
                <w:rFonts w:cstheme="minorHAnsi"/>
                <w:sz w:val="20"/>
              </w:rPr>
              <w:t xml:space="preserve"> a youth leadership program known as Teens Ending Abusive Relationships (T.E.A.R.) and weekly Twitter chats on topics </w:t>
            </w:r>
            <w:r w:rsidRPr="0092044A">
              <w:rPr>
                <w:rFonts w:cstheme="minorHAnsi"/>
                <w:sz w:val="20"/>
              </w:rPr>
              <w:lastRenderedPageBreak/>
              <w:t>such as cyberbullying and development of other multimedia resources to increase awareness and provide education on consent, gender equity and related topics.</w:t>
            </w:r>
          </w:p>
        </w:tc>
        <w:tc>
          <w:tcPr>
            <w:tcW w:w="1814" w:type="dxa"/>
          </w:tcPr>
          <w:p w14:paraId="267D9D2E" w14:textId="77777777" w:rsidR="001243CC" w:rsidRPr="0092044A" w:rsidRDefault="003E2182" w:rsidP="005446A0">
            <w:pPr>
              <w:spacing w:after="200" w:line="276" w:lineRule="auto"/>
              <w:rPr>
                <w:rFonts w:cstheme="minorHAnsi"/>
                <w:sz w:val="20"/>
              </w:rPr>
            </w:pPr>
            <w:sdt>
              <w:sdtPr>
                <w:rPr>
                  <w:rFonts w:cstheme="minorHAnsi"/>
                  <w:sz w:val="20"/>
                </w:rPr>
                <w:id w:val="-1202016082"/>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Evidence-based practice</w:t>
            </w:r>
          </w:p>
          <w:p w14:paraId="3C03B352" w14:textId="77777777" w:rsidR="001243CC" w:rsidRPr="0092044A" w:rsidRDefault="003E2182" w:rsidP="005446A0">
            <w:pPr>
              <w:spacing w:after="200" w:line="276" w:lineRule="auto"/>
              <w:rPr>
                <w:rFonts w:cstheme="minorHAnsi"/>
                <w:sz w:val="20"/>
              </w:rPr>
            </w:pPr>
            <w:sdt>
              <w:sdtPr>
                <w:rPr>
                  <w:rFonts w:cstheme="minorHAnsi"/>
                  <w:sz w:val="20"/>
                </w:rPr>
                <w:id w:val="1777440945"/>
                <w14:checkbox>
                  <w14:checked w14:val="1"/>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Promising Practice</w:t>
            </w:r>
          </w:p>
          <w:p w14:paraId="750320CF" w14:textId="77777777" w:rsidR="001243CC" w:rsidRPr="0092044A" w:rsidRDefault="003E2182" w:rsidP="005446A0">
            <w:pPr>
              <w:spacing w:after="200" w:line="276" w:lineRule="auto"/>
              <w:rPr>
                <w:rFonts w:cstheme="minorHAnsi"/>
                <w:sz w:val="20"/>
                <w:u w:val="single"/>
              </w:rPr>
            </w:pPr>
            <w:sdt>
              <w:sdtPr>
                <w:rPr>
                  <w:rFonts w:cstheme="minorHAnsi"/>
                  <w:sz w:val="20"/>
                </w:rPr>
                <w:id w:val="203528443"/>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Emerging Practice</w:t>
            </w:r>
          </w:p>
          <w:p w14:paraId="140EA51B" w14:textId="77777777" w:rsidR="001243CC" w:rsidRPr="0092044A" w:rsidRDefault="003E2182" w:rsidP="005446A0">
            <w:pPr>
              <w:spacing w:after="200" w:line="276" w:lineRule="auto"/>
              <w:rPr>
                <w:rFonts w:cstheme="minorHAnsi"/>
                <w:sz w:val="20"/>
              </w:rPr>
            </w:pPr>
            <w:sdt>
              <w:sdtPr>
                <w:rPr>
                  <w:rFonts w:cstheme="minorHAnsi"/>
                  <w:sz w:val="20"/>
                </w:rPr>
                <w:id w:val="730117654"/>
                <w14:checkbox>
                  <w14:checked w14:val="0"/>
                  <w14:checkedState w14:val="2612" w14:font="MS Gothic"/>
                  <w14:uncheckedState w14:val="2610" w14:font="MS Gothic"/>
                </w14:checkbox>
              </w:sdtPr>
              <w:sdtContent>
                <w:r w:rsidR="001243CC" w:rsidRPr="0092044A">
                  <w:rPr>
                    <w:rFonts w:ascii="Segoe UI Symbol" w:hAnsi="Segoe UI Symbol" w:cs="Segoe UI Symbol"/>
                    <w:sz w:val="20"/>
                  </w:rPr>
                  <w:t>☐</w:t>
                </w:r>
              </w:sdtContent>
            </w:sdt>
            <w:r w:rsidR="001243CC" w:rsidRPr="0092044A">
              <w:rPr>
                <w:rFonts w:cstheme="minorHAnsi"/>
                <w:sz w:val="20"/>
              </w:rPr>
              <w:t>Please describe briefly</w:t>
            </w:r>
          </w:p>
        </w:tc>
        <w:tc>
          <w:tcPr>
            <w:tcW w:w="4931" w:type="dxa"/>
            <w:gridSpan w:val="3"/>
          </w:tcPr>
          <w:p w14:paraId="10E0B2AF" w14:textId="77777777" w:rsidR="001243CC" w:rsidRPr="0092044A" w:rsidRDefault="001243CC" w:rsidP="005446A0">
            <w:pPr>
              <w:spacing w:after="200" w:line="276" w:lineRule="auto"/>
              <w:rPr>
                <w:rFonts w:cstheme="minorHAnsi"/>
                <w:sz w:val="20"/>
                <w:u w:val="single"/>
              </w:rPr>
            </w:pPr>
            <w:r w:rsidRPr="0092044A">
              <w:rPr>
                <w:rFonts w:cstheme="minorHAnsi"/>
                <w:sz w:val="20"/>
              </w:rPr>
              <w:t>Peer-to-peer programs are effective tools in terms of engaging young people on difficult topics.  Thousands of young people often join their online ‘talks’ are very engaged in these topics.</w:t>
            </w:r>
          </w:p>
        </w:tc>
        <w:tc>
          <w:tcPr>
            <w:tcW w:w="1615" w:type="dxa"/>
          </w:tcPr>
          <w:p w14:paraId="1733AE0E" w14:textId="49250DE4" w:rsidR="001243CC" w:rsidRPr="0092044A" w:rsidRDefault="003E2182" w:rsidP="005446A0">
            <w:pPr>
              <w:spacing w:after="200" w:line="276" w:lineRule="auto"/>
              <w:rPr>
                <w:rFonts w:cstheme="minorHAnsi"/>
              </w:rPr>
            </w:pPr>
            <w:hyperlink r:id="rId51" w:history="1">
              <w:r w:rsidR="001243CC" w:rsidRPr="0092044A">
                <w:rPr>
                  <w:rStyle w:val="Hyperlink"/>
                  <w:rFonts w:cstheme="minorHAnsi"/>
                </w:rPr>
                <w:t>https://victimservicestoronto.com/programs/t-e-a-r/</w:t>
              </w:r>
            </w:hyperlink>
          </w:p>
          <w:p w14:paraId="34A917B1" w14:textId="77777777" w:rsidR="001243CC" w:rsidRPr="0092044A" w:rsidRDefault="001243CC" w:rsidP="005446A0">
            <w:pPr>
              <w:spacing w:after="200" w:line="276" w:lineRule="auto"/>
              <w:rPr>
                <w:rFonts w:cstheme="minorHAnsi"/>
                <w:u w:val="single"/>
              </w:rPr>
            </w:pPr>
          </w:p>
          <w:p w14:paraId="55FEBB83" w14:textId="77777777" w:rsidR="001243CC" w:rsidRPr="0092044A" w:rsidRDefault="001243CC" w:rsidP="005446A0">
            <w:pPr>
              <w:spacing w:after="200" w:line="276" w:lineRule="auto"/>
              <w:rPr>
                <w:rFonts w:cstheme="minorHAnsi"/>
              </w:rPr>
            </w:pPr>
          </w:p>
        </w:tc>
      </w:tr>
    </w:tbl>
    <w:p w14:paraId="663B2197" w14:textId="77777777" w:rsidR="005446A0" w:rsidRPr="0092044A" w:rsidRDefault="005446A0" w:rsidP="005446A0">
      <w:pPr>
        <w:rPr>
          <w:rFonts w:cstheme="minorHAnsi"/>
          <w:u w:val="single"/>
        </w:rPr>
      </w:pPr>
    </w:p>
    <w:p w14:paraId="05849452" w14:textId="77777777" w:rsidR="005446A0" w:rsidRPr="0092044A" w:rsidRDefault="005446A0" w:rsidP="005446A0">
      <w:pPr>
        <w:rPr>
          <w:rFonts w:ascii="Franklin Gothic Book" w:hAnsi="Franklin Gothic Book" w:cstheme="minorHAnsi"/>
          <w:bCs/>
          <w:sz w:val="24"/>
          <w:szCs w:val="24"/>
        </w:rPr>
      </w:pPr>
      <w:r w:rsidRPr="0092044A">
        <w:rPr>
          <w:rFonts w:ascii="Franklin Gothic Book" w:hAnsi="Franklin Gothic Book" w:cstheme="minorHAnsi"/>
          <w:bCs/>
          <w:sz w:val="24"/>
          <w:szCs w:val="24"/>
        </w:rPr>
        <w:t>Additional Questions:</w:t>
      </w:r>
    </w:p>
    <w:p w14:paraId="4A3AC7EF" w14:textId="77777777" w:rsidR="005446A0" w:rsidRPr="0092044A" w:rsidRDefault="005446A0" w:rsidP="005446A0">
      <w:pPr>
        <w:rPr>
          <w:rFonts w:ascii="Franklin Gothic Book" w:hAnsi="Franklin Gothic Book" w:cstheme="minorHAnsi"/>
          <w:bCs/>
          <w:sz w:val="24"/>
          <w:szCs w:val="24"/>
        </w:rPr>
      </w:pPr>
    </w:p>
    <w:p w14:paraId="4C14F3DD" w14:textId="77777777" w:rsidR="005446A0" w:rsidRPr="0092044A" w:rsidRDefault="005446A0" w:rsidP="005446A0">
      <w:pPr>
        <w:rPr>
          <w:rFonts w:ascii="Franklin Gothic Book" w:hAnsi="Franklin Gothic Book" w:cstheme="minorHAnsi"/>
          <w:bCs/>
          <w:sz w:val="24"/>
          <w:szCs w:val="24"/>
        </w:rPr>
      </w:pPr>
      <w:r w:rsidRPr="0092044A">
        <w:rPr>
          <w:rFonts w:ascii="Franklin Gothic Book" w:hAnsi="Franklin Gothic Book" w:cstheme="minorHAnsi"/>
          <w:bCs/>
          <w:sz w:val="24"/>
          <w:szCs w:val="24"/>
        </w:rPr>
        <w:t>1. STRATEGIC PLAN/POLICY</w:t>
      </w:r>
    </w:p>
    <w:p w14:paraId="5ADC4F88" w14:textId="77777777" w:rsidR="005446A0" w:rsidRPr="0092044A" w:rsidRDefault="005446A0" w:rsidP="005446A0">
      <w:pPr>
        <w:numPr>
          <w:ilvl w:val="0"/>
          <w:numId w:val="115"/>
        </w:numPr>
        <w:rPr>
          <w:rFonts w:ascii="Franklin Gothic Book" w:hAnsi="Franklin Gothic Book" w:cstheme="minorHAnsi"/>
          <w:bCs/>
          <w:sz w:val="24"/>
          <w:szCs w:val="24"/>
          <w:lang w:bidi="en-US"/>
        </w:rPr>
      </w:pPr>
      <w:r w:rsidRPr="0092044A">
        <w:rPr>
          <w:rFonts w:ascii="Franklin Gothic Book" w:hAnsi="Franklin Gothic Book" w:cstheme="minorHAnsi"/>
          <w:bCs/>
          <w:sz w:val="24"/>
          <w:szCs w:val="24"/>
          <w:lang w:bidi="en-US"/>
        </w:rPr>
        <w:t>Do you have a strategic plan/policy to support bullying prevention programs in your education sector? If yes, please share any available links to plan/policy or attach PDF document.</w:t>
      </w:r>
    </w:p>
    <w:p w14:paraId="50E403F9" w14:textId="77777777" w:rsidR="005446A0" w:rsidRPr="0092044A" w:rsidRDefault="005446A0" w:rsidP="005446A0">
      <w:pPr>
        <w:rPr>
          <w:rFonts w:ascii="Franklin Gothic Book" w:hAnsi="Franklin Gothic Book" w:cstheme="minorHAnsi"/>
          <w:bCs/>
          <w:sz w:val="24"/>
          <w:szCs w:val="24"/>
        </w:rPr>
      </w:pPr>
    </w:p>
    <w:p w14:paraId="5679530E" w14:textId="77777777" w:rsidR="005446A0" w:rsidRPr="0092044A" w:rsidRDefault="005446A0" w:rsidP="005446A0">
      <w:pPr>
        <w:rPr>
          <w:rFonts w:ascii="Franklin Gothic Book" w:hAnsi="Franklin Gothic Book" w:cstheme="minorHAnsi"/>
          <w:bCs/>
          <w:sz w:val="24"/>
          <w:szCs w:val="24"/>
        </w:rPr>
      </w:pPr>
      <w:r w:rsidRPr="0092044A">
        <w:rPr>
          <w:rFonts w:ascii="Franklin Gothic Book" w:hAnsi="Franklin Gothic Book" w:cstheme="minorHAnsi"/>
          <w:bCs/>
          <w:sz w:val="24"/>
          <w:szCs w:val="24"/>
        </w:rPr>
        <w:t>2. FUNDING</w:t>
      </w:r>
    </w:p>
    <w:p w14:paraId="077413A2" w14:textId="77777777" w:rsidR="005446A0" w:rsidRPr="0092044A" w:rsidRDefault="005446A0" w:rsidP="005446A0">
      <w:pPr>
        <w:numPr>
          <w:ilvl w:val="0"/>
          <w:numId w:val="115"/>
        </w:numPr>
        <w:rPr>
          <w:rFonts w:ascii="Franklin Gothic Book" w:hAnsi="Franklin Gothic Book" w:cstheme="minorHAnsi"/>
          <w:bCs/>
          <w:sz w:val="24"/>
          <w:szCs w:val="24"/>
          <w:lang w:bidi="en-US"/>
        </w:rPr>
      </w:pPr>
      <w:r w:rsidRPr="0092044A">
        <w:rPr>
          <w:rFonts w:ascii="Franklin Gothic Book" w:hAnsi="Franklin Gothic Book" w:cstheme="minorHAnsi"/>
          <w:bCs/>
          <w:sz w:val="24"/>
          <w:szCs w:val="24"/>
          <w:lang w:bidi="en-US"/>
        </w:rPr>
        <w:t>Is provincial/territorial funding provided to school boards/schools for bullying prevention?</w:t>
      </w:r>
    </w:p>
    <w:p w14:paraId="0B21F5A3" w14:textId="77777777" w:rsidR="005446A0" w:rsidRPr="0092044A" w:rsidRDefault="005446A0" w:rsidP="005446A0">
      <w:pPr>
        <w:numPr>
          <w:ilvl w:val="0"/>
          <w:numId w:val="115"/>
        </w:numPr>
        <w:rPr>
          <w:rFonts w:ascii="Franklin Gothic Book" w:hAnsi="Franklin Gothic Book" w:cstheme="minorHAnsi"/>
          <w:bCs/>
          <w:sz w:val="24"/>
          <w:szCs w:val="24"/>
          <w:lang w:bidi="en-US"/>
        </w:rPr>
      </w:pPr>
      <w:r w:rsidRPr="0092044A">
        <w:rPr>
          <w:rFonts w:ascii="Franklin Gothic Book" w:hAnsi="Franklin Gothic Book" w:cstheme="minorHAnsi"/>
          <w:bCs/>
          <w:sz w:val="24"/>
          <w:szCs w:val="24"/>
          <w:lang w:bidi="en-US"/>
        </w:rPr>
        <w:lastRenderedPageBreak/>
        <w:t xml:space="preserve">If yes, is the funding annual or grant/proposal-based? </w:t>
      </w:r>
    </w:p>
    <w:p w14:paraId="30D92224" w14:textId="77777777" w:rsidR="005446A0" w:rsidRPr="0092044A" w:rsidRDefault="005446A0" w:rsidP="005446A0">
      <w:pPr>
        <w:numPr>
          <w:ilvl w:val="0"/>
          <w:numId w:val="115"/>
        </w:numPr>
        <w:rPr>
          <w:rFonts w:ascii="Franklin Gothic Book" w:hAnsi="Franklin Gothic Book" w:cstheme="minorHAnsi"/>
          <w:bCs/>
          <w:sz w:val="24"/>
          <w:szCs w:val="24"/>
          <w:lang w:bidi="en-US"/>
        </w:rPr>
      </w:pPr>
      <w:r w:rsidRPr="0092044A">
        <w:rPr>
          <w:rFonts w:ascii="Franklin Gothic Book" w:hAnsi="Franklin Gothic Book" w:cstheme="minorHAnsi"/>
          <w:bCs/>
          <w:sz w:val="24"/>
          <w:szCs w:val="24"/>
          <w:lang w:bidi="en-US"/>
        </w:rPr>
        <w:t xml:space="preserve"> Are there performance measures tied to funding?</w:t>
      </w:r>
    </w:p>
    <w:p w14:paraId="14FF9433" w14:textId="77777777" w:rsidR="005446A0" w:rsidRPr="0092044A" w:rsidRDefault="005446A0" w:rsidP="005446A0">
      <w:pPr>
        <w:rPr>
          <w:rFonts w:ascii="Franklin Gothic Book" w:hAnsi="Franklin Gothic Book" w:cstheme="minorHAnsi"/>
          <w:bCs/>
          <w:sz w:val="24"/>
          <w:szCs w:val="24"/>
        </w:rPr>
      </w:pPr>
    </w:p>
    <w:p w14:paraId="2BE52931" w14:textId="77777777" w:rsidR="005446A0" w:rsidRPr="0092044A" w:rsidRDefault="005446A0" w:rsidP="005446A0">
      <w:pPr>
        <w:rPr>
          <w:rFonts w:ascii="Franklin Gothic Book" w:hAnsi="Franklin Gothic Book" w:cstheme="minorHAnsi"/>
          <w:bCs/>
          <w:sz w:val="24"/>
          <w:szCs w:val="24"/>
        </w:rPr>
      </w:pPr>
      <w:r w:rsidRPr="0092044A">
        <w:rPr>
          <w:rFonts w:ascii="Franklin Gothic Book" w:hAnsi="Franklin Gothic Book" w:cstheme="minorHAnsi"/>
          <w:bCs/>
          <w:sz w:val="24"/>
          <w:szCs w:val="24"/>
        </w:rPr>
        <w:t>3. EVALUATION AND OUTCOMES</w:t>
      </w:r>
    </w:p>
    <w:p w14:paraId="116A0D47" w14:textId="77777777" w:rsidR="005446A0" w:rsidRPr="0092044A" w:rsidRDefault="005446A0" w:rsidP="005446A0">
      <w:pPr>
        <w:numPr>
          <w:ilvl w:val="0"/>
          <w:numId w:val="115"/>
        </w:numPr>
        <w:rPr>
          <w:rFonts w:ascii="Franklin Gothic Book" w:hAnsi="Franklin Gothic Book" w:cstheme="minorHAnsi"/>
          <w:bCs/>
          <w:sz w:val="24"/>
          <w:szCs w:val="24"/>
          <w:lang w:bidi="en-US"/>
        </w:rPr>
      </w:pPr>
      <w:r w:rsidRPr="0092044A">
        <w:rPr>
          <w:rFonts w:ascii="Franklin Gothic Book" w:hAnsi="Franklin Gothic Book" w:cstheme="minorHAnsi"/>
          <w:bCs/>
          <w:sz w:val="24"/>
          <w:szCs w:val="24"/>
          <w:lang w:bidi="en-US"/>
        </w:rPr>
        <w:t>Are there Provincial or Territorial indicators (e.g., rates of bullying amongst students) for bullying prevention?</w:t>
      </w:r>
    </w:p>
    <w:p w14:paraId="2C8C136B" w14:textId="77777777" w:rsidR="005446A0" w:rsidRPr="0092044A" w:rsidRDefault="005446A0" w:rsidP="005446A0">
      <w:pPr>
        <w:numPr>
          <w:ilvl w:val="0"/>
          <w:numId w:val="115"/>
        </w:numPr>
        <w:rPr>
          <w:rFonts w:ascii="Franklin Gothic Book" w:hAnsi="Franklin Gothic Book" w:cstheme="minorHAnsi"/>
          <w:bCs/>
          <w:sz w:val="24"/>
          <w:szCs w:val="24"/>
          <w:lang w:bidi="en-US"/>
        </w:rPr>
      </w:pPr>
      <w:r w:rsidRPr="0092044A">
        <w:rPr>
          <w:rFonts w:ascii="Franklin Gothic Book" w:hAnsi="Franklin Gothic Book" w:cstheme="minorHAnsi"/>
          <w:bCs/>
          <w:sz w:val="24"/>
          <w:szCs w:val="24"/>
          <w:lang w:bidi="en-US"/>
        </w:rPr>
        <w:t>Do school boards/schools report any indicators to the province/territory?</w:t>
      </w:r>
    </w:p>
    <w:p w14:paraId="088D5DC4" w14:textId="77777777" w:rsidR="00A75FBD" w:rsidRDefault="00A75FBD" w:rsidP="00A75FBD">
      <w:pPr>
        <w:rPr>
          <w:rFonts w:cstheme="minorHAnsi"/>
          <w:b/>
        </w:rPr>
      </w:pPr>
    </w:p>
    <w:p w14:paraId="3252EC3D" w14:textId="77777777" w:rsidR="00A75FBD" w:rsidRDefault="00A75FBD" w:rsidP="00A75FBD">
      <w:pPr>
        <w:rPr>
          <w:rFonts w:cstheme="minorHAnsi"/>
          <w:b/>
        </w:rPr>
      </w:pPr>
    </w:p>
    <w:p w14:paraId="6FA40704" w14:textId="77777777" w:rsidR="00A75FBD" w:rsidRDefault="00A75FBD" w:rsidP="00DE5D1B">
      <w:pPr>
        <w:rPr>
          <w:rFonts w:ascii="Franklin Gothic Book" w:hAnsi="Franklin Gothic Book" w:cstheme="minorHAnsi"/>
          <w:b/>
          <w:sz w:val="48"/>
          <w:szCs w:val="48"/>
        </w:rPr>
      </w:pPr>
    </w:p>
    <w:p w14:paraId="1B35AE81" w14:textId="4C6AB584" w:rsidR="003247FF" w:rsidRPr="0024371E" w:rsidRDefault="00D54CF8" w:rsidP="003957C8">
      <w:pPr>
        <w:rPr>
          <w:rFonts w:cstheme="minorHAnsi"/>
          <w:b/>
          <w:kern w:val="36"/>
        </w:rPr>
      </w:pPr>
      <w:r>
        <w:rPr>
          <w:rFonts w:ascii="Franklin Gothic Book" w:hAnsi="Franklin Gothic Book" w:cstheme="minorHAnsi"/>
          <w:b/>
          <w:sz w:val="48"/>
          <w:szCs w:val="48"/>
        </w:rPr>
        <w:t xml:space="preserve">New Brunswick   </w:t>
      </w:r>
      <w:r>
        <w:rPr>
          <w:rFonts w:ascii="Franklin Gothic Book" w:hAnsi="Franklin Gothic Book" w:cstheme="minorHAnsi"/>
          <w:b/>
          <w:noProof/>
          <w:sz w:val="48"/>
          <w:szCs w:val="48"/>
          <w:lang w:val="en-US"/>
        </w:rPr>
        <w:drawing>
          <wp:inline distT="0" distB="0" distL="0" distR="0" wp14:anchorId="4FFC84BC" wp14:editId="1EB0F0F6">
            <wp:extent cx="962025" cy="599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B flag.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981291" cy="611580"/>
                    </a:xfrm>
                    <a:prstGeom prst="rect">
                      <a:avLst/>
                    </a:prstGeom>
                  </pic:spPr>
                </pic:pic>
              </a:graphicData>
            </a:graphic>
          </wp:inline>
        </w:drawing>
      </w:r>
      <w:r w:rsidR="003247FF">
        <w:rPr>
          <w:rFonts w:ascii="Franklin Gothic Book" w:hAnsi="Franklin Gothic Book" w:cstheme="minorHAnsi"/>
          <w:b/>
          <w:sz w:val="48"/>
          <w:szCs w:val="48"/>
        </w:rPr>
        <w:t xml:space="preserve"> </w:t>
      </w:r>
    </w:p>
    <w:p w14:paraId="7574430E" w14:textId="77777777" w:rsidR="003247FF" w:rsidRDefault="003247FF" w:rsidP="003247FF">
      <w:pPr>
        <w:rPr>
          <w:rFonts w:ascii="Franklin Gothic Book" w:hAnsi="Franklin Gothic Book" w:cstheme="minorHAnsi"/>
          <w:b/>
          <w:sz w:val="48"/>
          <w:szCs w:val="48"/>
        </w:rPr>
      </w:pPr>
    </w:p>
    <w:p w14:paraId="517001A2" w14:textId="175CFAFC" w:rsidR="00D54CF8" w:rsidRPr="00487105" w:rsidRDefault="00D54CF8" w:rsidP="00DE5D1B">
      <w:pPr>
        <w:rPr>
          <w:rFonts w:ascii="Franklin Gothic Book" w:hAnsi="Franklin Gothic Book" w:cstheme="minorHAnsi"/>
          <w:sz w:val="24"/>
          <w:szCs w:val="24"/>
        </w:rPr>
      </w:pPr>
      <w:r>
        <w:rPr>
          <w:rFonts w:ascii="Franklin Gothic Book" w:hAnsi="Franklin Gothic Book" w:cstheme="minorHAnsi"/>
          <w:b/>
          <w:sz w:val="48"/>
          <w:szCs w:val="48"/>
        </w:rPr>
        <w:t xml:space="preserve">Nova Scotia   </w:t>
      </w:r>
      <w:r>
        <w:rPr>
          <w:rFonts w:ascii="Franklin Gothic Book" w:hAnsi="Franklin Gothic Book" w:cstheme="minorHAnsi"/>
          <w:b/>
          <w:noProof/>
          <w:sz w:val="48"/>
          <w:szCs w:val="48"/>
          <w:lang w:val="en-US"/>
        </w:rPr>
        <w:drawing>
          <wp:inline distT="0" distB="0" distL="0" distR="0" wp14:anchorId="58F9F7BA" wp14:editId="0555CA72">
            <wp:extent cx="1009650" cy="5068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5px-Flag_of_Nova_Scotia.svg.png"/>
                    <pic:cNvPicPr/>
                  </pic:nvPicPr>
                  <pic:blipFill>
                    <a:blip r:embed="rId53">
                      <a:extLst>
                        <a:ext uri="{28A0092B-C50C-407E-A947-70E740481C1C}">
                          <a14:useLocalDpi xmlns:a14="http://schemas.microsoft.com/office/drawing/2010/main" val="0"/>
                        </a:ext>
                      </a:extLst>
                    </a:blip>
                    <a:stretch>
                      <a:fillRect/>
                    </a:stretch>
                  </pic:blipFill>
                  <pic:spPr>
                    <a:xfrm>
                      <a:off x="0" y="0"/>
                      <a:ext cx="1077125" cy="540675"/>
                    </a:xfrm>
                    <a:prstGeom prst="rect">
                      <a:avLst/>
                    </a:prstGeom>
                  </pic:spPr>
                </pic:pic>
              </a:graphicData>
            </a:graphic>
          </wp:inline>
        </w:drawing>
      </w:r>
      <w:r w:rsidR="00487105">
        <w:rPr>
          <w:rFonts w:ascii="Franklin Gothic Book" w:hAnsi="Franklin Gothic Book" w:cstheme="minorHAnsi"/>
          <w:b/>
          <w:sz w:val="48"/>
          <w:szCs w:val="48"/>
        </w:rPr>
        <w:t xml:space="preserve"> </w:t>
      </w:r>
      <w:r w:rsidR="00487105">
        <w:rPr>
          <w:rFonts w:ascii="Franklin Gothic Book" w:hAnsi="Franklin Gothic Book" w:cstheme="minorHAnsi"/>
          <w:sz w:val="24"/>
          <w:szCs w:val="24"/>
        </w:rPr>
        <w:t>(September 2020)</w:t>
      </w:r>
    </w:p>
    <w:p w14:paraId="7208761F" w14:textId="651549EB" w:rsidR="00487105" w:rsidRPr="0092044A" w:rsidRDefault="00487105" w:rsidP="00487105">
      <w:pPr>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lastRenderedPageBreak/>
        <w:t>In Nova Scotia we have had a long time relationship with the Canadian Centre for Child Protection, and their curriculum resource for grades Primary-high school Kids in the Know: A Personal Safety Program is outstanding. </w:t>
      </w:r>
    </w:p>
    <w:p w14:paraId="5F892C42" w14:textId="7CC1BB4C" w:rsidR="00487105" w:rsidRPr="0092044A" w:rsidRDefault="00487105" w:rsidP="00487105">
      <w:pPr>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t>There is also online training for educators. And they have so many amazing resources for youth and families and community. Schools can’t do this work alone. </w:t>
      </w:r>
    </w:p>
    <w:p w14:paraId="6E2AFE6A" w14:textId="2F3B4746" w:rsidR="00487105" w:rsidRPr="0092044A" w:rsidRDefault="00487105" w:rsidP="00487105">
      <w:pPr>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t>This complex issue is best addressed beginning in Primary and reinforced every year through age and developmentally appropriate introduction of new concept and skills around healthy relationships, personal boundaries, how to ask for help and who is a safe adult/grown up, and all things online safety (grooming, luring, coercion, intimate images, consent). </w:t>
      </w:r>
    </w:p>
    <w:p w14:paraId="7C740B8E" w14:textId="102A1B3B" w:rsidR="00487105" w:rsidRPr="0092044A" w:rsidRDefault="00487105" w:rsidP="00487105">
      <w:pPr>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t>Here is the link to the Canadian Centre for Child Protection (C3P) and their work on their main page: </w:t>
      </w:r>
    </w:p>
    <w:p w14:paraId="2408CBC8" w14:textId="07553C17" w:rsidR="00487105" w:rsidRPr="0092044A" w:rsidRDefault="003E2182" w:rsidP="00487105">
      <w:pPr>
        <w:rPr>
          <w:rFonts w:ascii="Franklin Gothic Book" w:hAnsi="Franklin Gothic Book" w:cstheme="minorHAnsi"/>
          <w:sz w:val="24"/>
          <w:szCs w:val="24"/>
          <w:lang w:val="en-US"/>
        </w:rPr>
      </w:pPr>
      <w:hyperlink r:id="rId54" w:history="1">
        <w:r w:rsidR="00487105" w:rsidRPr="0092044A">
          <w:rPr>
            <w:rStyle w:val="Hyperlink"/>
            <w:rFonts w:ascii="Franklin Gothic Book" w:hAnsi="Franklin Gothic Book" w:cstheme="minorHAnsi"/>
            <w:sz w:val="24"/>
            <w:szCs w:val="24"/>
            <w:lang w:val="en-US"/>
          </w:rPr>
          <w:t>https://protectchildren.ca/en/</w:t>
        </w:r>
      </w:hyperlink>
      <w:r w:rsidR="00487105" w:rsidRPr="0092044A">
        <w:rPr>
          <w:rFonts w:ascii="Franklin Gothic Book" w:hAnsi="Franklin Gothic Book" w:cstheme="minorHAnsi"/>
          <w:sz w:val="24"/>
          <w:szCs w:val="24"/>
          <w:lang w:val="en-US"/>
        </w:rPr>
        <w:t> </w:t>
      </w:r>
    </w:p>
    <w:p w14:paraId="123BEB57" w14:textId="3A634EE5" w:rsidR="00487105" w:rsidRPr="0092044A" w:rsidRDefault="00487105" w:rsidP="00487105">
      <w:pPr>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t>Here is a link to info on the Kids in the Know Program </w:t>
      </w:r>
    </w:p>
    <w:p w14:paraId="268F5F7D" w14:textId="6BEEF8F2" w:rsidR="00487105" w:rsidRPr="0092044A" w:rsidRDefault="003E2182" w:rsidP="00487105">
      <w:pPr>
        <w:rPr>
          <w:rFonts w:ascii="Franklin Gothic Book" w:hAnsi="Franklin Gothic Book" w:cstheme="minorHAnsi"/>
          <w:sz w:val="24"/>
          <w:szCs w:val="24"/>
          <w:lang w:val="en-US"/>
        </w:rPr>
      </w:pPr>
      <w:hyperlink r:id="rId55" w:history="1">
        <w:r w:rsidR="00487105" w:rsidRPr="0092044A">
          <w:rPr>
            <w:rStyle w:val="Hyperlink"/>
            <w:rFonts w:ascii="Franklin Gothic Book" w:hAnsi="Franklin Gothic Book" w:cstheme="minorHAnsi"/>
            <w:sz w:val="24"/>
            <w:szCs w:val="24"/>
            <w:lang w:val="en-US"/>
          </w:rPr>
          <w:t>https://www.kidsintheknow.ca/app/en/</w:t>
        </w:r>
      </w:hyperlink>
      <w:r w:rsidR="00487105" w:rsidRPr="0092044A">
        <w:rPr>
          <w:rFonts w:ascii="Franklin Gothic Book" w:hAnsi="Franklin Gothic Book" w:cstheme="minorHAnsi"/>
          <w:sz w:val="24"/>
          <w:szCs w:val="24"/>
          <w:lang w:val="en-US"/>
        </w:rPr>
        <w:t> </w:t>
      </w:r>
    </w:p>
    <w:p w14:paraId="654EFA9D" w14:textId="77777777" w:rsidR="00487105" w:rsidRPr="0092044A" w:rsidRDefault="00487105" w:rsidP="00487105">
      <w:pPr>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t>Nova Scotia purchased the 3</w:t>
      </w:r>
      <w:r w:rsidRPr="0092044A">
        <w:rPr>
          <w:rFonts w:ascii="Franklin Gothic Book" w:hAnsi="Franklin Gothic Book" w:cstheme="minorHAnsi"/>
          <w:sz w:val="24"/>
          <w:szCs w:val="24"/>
          <w:vertAlign w:val="superscript"/>
          <w:lang w:val="en-US"/>
        </w:rPr>
        <w:t>rd</w:t>
      </w:r>
      <w:r w:rsidRPr="0092044A">
        <w:rPr>
          <w:rFonts w:ascii="Franklin Gothic Book" w:hAnsi="Franklin Gothic Book" w:cstheme="minorHAnsi"/>
          <w:sz w:val="24"/>
          <w:szCs w:val="24"/>
          <w:lang w:val="en-US"/>
        </w:rPr>
        <w:t xml:space="preserve"> edition digital access with a copy of print resources for every school P-8 in both languages as needed, as our response to the human trafficking – though the resource has long been a key resource for Health Education (over a decade), and has skill building that is cross cutting for many health outcomes –mental and emotional health, safe and healthy relationships, sexual health, injury prevention. </w:t>
      </w:r>
    </w:p>
    <w:p w14:paraId="34FB5203" w14:textId="77777777" w:rsidR="00487105" w:rsidRPr="00487105" w:rsidRDefault="00487105" w:rsidP="00DE5D1B">
      <w:pPr>
        <w:rPr>
          <w:rFonts w:cstheme="minorHAnsi"/>
          <w:b/>
          <w:sz w:val="24"/>
          <w:szCs w:val="24"/>
        </w:rPr>
      </w:pPr>
    </w:p>
    <w:p w14:paraId="18C486B3" w14:textId="77777777" w:rsidR="00A75FBD" w:rsidRDefault="00A75FBD" w:rsidP="00DE5D1B">
      <w:pPr>
        <w:rPr>
          <w:rFonts w:ascii="Franklin Gothic Book" w:hAnsi="Franklin Gothic Book" w:cstheme="minorHAnsi"/>
          <w:b/>
          <w:sz w:val="48"/>
          <w:szCs w:val="48"/>
        </w:rPr>
      </w:pPr>
    </w:p>
    <w:p w14:paraId="5CEC0BA2" w14:textId="69C4536A" w:rsidR="00D54CF8" w:rsidRPr="00F117EB" w:rsidRDefault="00D54CF8" w:rsidP="00DE5D1B">
      <w:pPr>
        <w:rPr>
          <w:rFonts w:ascii="Franklin Gothic Book" w:hAnsi="Franklin Gothic Book" w:cstheme="minorHAnsi"/>
          <w:b/>
          <w:sz w:val="24"/>
          <w:szCs w:val="24"/>
        </w:rPr>
      </w:pPr>
      <w:r>
        <w:rPr>
          <w:rFonts w:ascii="Franklin Gothic Book" w:hAnsi="Franklin Gothic Book" w:cstheme="minorHAnsi"/>
          <w:b/>
          <w:sz w:val="48"/>
          <w:szCs w:val="48"/>
        </w:rPr>
        <w:lastRenderedPageBreak/>
        <w:t xml:space="preserve">Prince Edward Island   </w:t>
      </w:r>
      <w:r>
        <w:rPr>
          <w:rFonts w:ascii="Franklin Gothic Book" w:hAnsi="Franklin Gothic Book" w:cstheme="minorHAnsi"/>
          <w:b/>
          <w:noProof/>
          <w:sz w:val="48"/>
          <w:szCs w:val="48"/>
          <w:lang w:val="en-US"/>
        </w:rPr>
        <w:drawing>
          <wp:inline distT="0" distB="0" distL="0" distR="0" wp14:anchorId="610887EA" wp14:editId="3D069454">
            <wp:extent cx="944693" cy="6286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I flag.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959544" cy="638533"/>
                    </a:xfrm>
                    <a:prstGeom prst="rect">
                      <a:avLst/>
                    </a:prstGeom>
                  </pic:spPr>
                </pic:pic>
              </a:graphicData>
            </a:graphic>
          </wp:inline>
        </w:drawing>
      </w:r>
      <w:r w:rsidR="00F117EB">
        <w:rPr>
          <w:rFonts w:ascii="Franklin Gothic Book" w:hAnsi="Franklin Gothic Book" w:cstheme="minorHAnsi"/>
          <w:b/>
          <w:sz w:val="48"/>
          <w:szCs w:val="48"/>
        </w:rPr>
        <w:t xml:space="preserve"> </w:t>
      </w:r>
      <w:r w:rsidR="00F117EB">
        <w:rPr>
          <w:rFonts w:ascii="Franklin Gothic Book" w:hAnsi="Franklin Gothic Book" w:cstheme="minorHAnsi"/>
          <w:b/>
          <w:sz w:val="24"/>
          <w:szCs w:val="24"/>
        </w:rPr>
        <w:t>(September 2020)</w:t>
      </w:r>
    </w:p>
    <w:p w14:paraId="35D7C3E3" w14:textId="77777777" w:rsidR="00DF25F4" w:rsidRPr="00970EB1" w:rsidRDefault="00DF25F4" w:rsidP="00DF25F4">
      <w:pPr>
        <w:spacing w:after="0" w:line="240" w:lineRule="auto"/>
        <w:rPr>
          <w:rFonts w:ascii="Franklin Gothic Book" w:eastAsia="Times New Roman" w:hAnsi="Franklin Gothic Book" w:cs="Segoe UI"/>
          <w:sz w:val="24"/>
          <w:szCs w:val="20"/>
          <w:lang w:val="en-US"/>
        </w:rPr>
      </w:pPr>
      <w:r w:rsidRPr="00970EB1">
        <w:rPr>
          <w:rFonts w:ascii="Franklin Gothic Book" w:eastAsia="Times New Roman" w:hAnsi="Franklin Gothic Book" w:cs="Segoe UI"/>
          <w:sz w:val="24"/>
          <w:szCs w:val="20"/>
          <w:lang w:val="en-US"/>
        </w:rPr>
        <w:t xml:space="preserve">Policy - </w:t>
      </w:r>
      <w:hyperlink r:id="rId57" w:history="1">
        <w:r w:rsidRPr="00970EB1">
          <w:rPr>
            <w:rFonts w:ascii="Franklin Gothic Book" w:eastAsia="Times New Roman" w:hAnsi="Franklin Gothic Book" w:cs="Segoe UI"/>
            <w:color w:val="0000FF"/>
            <w:sz w:val="24"/>
            <w:szCs w:val="20"/>
            <w:u w:val="single"/>
            <w:lang w:val="en-US"/>
          </w:rPr>
          <w:t>https://edu.princeedwardisland.ca/psb/wp-content/uploads/2018/06/20180614_OP_605_SafeAndCaringLearningEnv.pdf</w:t>
        </w:r>
      </w:hyperlink>
    </w:p>
    <w:p w14:paraId="3182B2AF" w14:textId="77777777" w:rsidR="00DF25F4" w:rsidRPr="00970EB1" w:rsidRDefault="00DF25F4" w:rsidP="00DF25F4">
      <w:pPr>
        <w:spacing w:after="0" w:line="240" w:lineRule="auto"/>
        <w:rPr>
          <w:rFonts w:ascii="Franklin Gothic Book" w:eastAsia="Times New Roman" w:hAnsi="Franklin Gothic Book" w:cs="Segoe UI"/>
          <w:sz w:val="24"/>
          <w:szCs w:val="20"/>
          <w:lang w:val="en-US"/>
        </w:rPr>
      </w:pPr>
      <w:r w:rsidRPr="00970EB1">
        <w:rPr>
          <w:rFonts w:ascii="Franklin Gothic Book" w:eastAsia="Times New Roman" w:hAnsi="Franklin Gothic Book" w:cs="Segoe UI"/>
          <w:sz w:val="24"/>
          <w:szCs w:val="20"/>
          <w:lang w:val="en-US"/>
        </w:rPr>
        <w:t xml:space="preserve">Procedure - </w:t>
      </w:r>
      <w:hyperlink r:id="rId58" w:history="1">
        <w:r w:rsidRPr="00970EB1">
          <w:rPr>
            <w:rFonts w:ascii="Franklin Gothic Book" w:eastAsia="Times New Roman" w:hAnsi="Franklin Gothic Book" w:cs="Segoe UI"/>
            <w:color w:val="0000FF"/>
            <w:sz w:val="24"/>
            <w:szCs w:val="20"/>
            <w:u w:val="single"/>
            <w:lang w:val="en-US"/>
          </w:rPr>
          <w:t>https://edu.princeedwardisland.ca/psb/wp-content/uploads/2018/08/605.1_Safe_and_Caring_Learning_Environments.pdf</w:t>
        </w:r>
      </w:hyperlink>
    </w:p>
    <w:p w14:paraId="7E0DA788" w14:textId="77777777" w:rsidR="00DF25F4" w:rsidRPr="00970EB1" w:rsidRDefault="00DF25F4" w:rsidP="00DF25F4">
      <w:pPr>
        <w:spacing w:after="15" w:line="240" w:lineRule="auto"/>
        <w:rPr>
          <w:rFonts w:ascii="Franklin Gothic Book" w:eastAsia="Times New Roman" w:hAnsi="Franklin Gothic Book" w:cs="Segoe UI"/>
          <w:sz w:val="24"/>
          <w:szCs w:val="20"/>
          <w:lang w:val="en-US"/>
        </w:rPr>
      </w:pPr>
      <w:r w:rsidRPr="00970EB1">
        <w:rPr>
          <w:rFonts w:ascii="Franklin Gothic Book" w:eastAsia="Times New Roman" w:hAnsi="Franklin Gothic Book" w:cs="Segoe UI"/>
          <w:sz w:val="24"/>
          <w:szCs w:val="20"/>
          <w:lang w:val="en-US"/>
        </w:rPr>
        <w:t xml:space="preserve">Incident Response Guide - </w:t>
      </w:r>
      <w:hyperlink r:id="rId59" w:history="1">
        <w:r w:rsidRPr="00970EB1">
          <w:rPr>
            <w:rFonts w:ascii="Franklin Gothic Book" w:eastAsia="Times New Roman" w:hAnsi="Franklin Gothic Book" w:cs="Segoe UI"/>
            <w:color w:val="0000FF"/>
            <w:sz w:val="24"/>
            <w:szCs w:val="20"/>
            <w:u w:val="single"/>
            <w:lang w:val="en-US"/>
          </w:rPr>
          <w:t>https://edu.princeedwardisland.ca/psb/wp-content/uploads/2019/02/605.1_Incident_Responses_Safe_and_Caring_Learning_Environments.pdf</w:t>
        </w:r>
      </w:hyperlink>
    </w:p>
    <w:p w14:paraId="08E0CC4B" w14:textId="77777777" w:rsidR="00DF25F4" w:rsidRDefault="00DF25F4" w:rsidP="00DE5D1B">
      <w:pPr>
        <w:rPr>
          <w:rFonts w:ascii="Franklin Gothic Book" w:hAnsi="Franklin Gothic Book" w:cstheme="minorHAnsi"/>
          <w:b/>
          <w:sz w:val="48"/>
          <w:szCs w:val="48"/>
        </w:rPr>
      </w:pPr>
    </w:p>
    <w:p w14:paraId="6A5BA983" w14:textId="69E167BA" w:rsidR="00D54CF8" w:rsidRDefault="00D54CF8" w:rsidP="00DE5D1B">
      <w:pPr>
        <w:rPr>
          <w:rFonts w:ascii="Franklin Gothic Book" w:hAnsi="Franklin Gothic Book" w:cstheme="minorHAnsi"/>
          <w:b/>
          <w:sz w:val="24"/>
          <w:szCs w:val="24"/>
        </w:rPr>
      </w:pPr>
      <w:r>
        <w:rPr>
          <w:rFonts w:ascii="Franklin Gothic Book" w:hAnsi="Franklin Gothic Book" w:cstheme="minorHAnsi"/>
          <w:b/>
          <w:sz w:val="48"/>
          <w:szCs w:val="48"/>
        </w:rPr>
        <w:t xml:space="preserve">Newfoundland and Labrador   </w:t>
      </w:r>
      <w:r>
        <w:rPr>
          <w:rFonts w:ascii="Franklin Gothic Book" w:hAnsi="Franklin Gothic Book" w:cstheme="minorHAnsi"/>
          <w:b/>
          <w:noProof/>
          <w:sz w:val="48"/>
          <w:szCs w:val="48"/>
          <w:lang w:val="en-US"/>
        </w:rPr>
        <w:drawing>
          <wp:inline distT="0" distB="0" distL="0" distR="0" wp14:anchorId="4E6ECE75" wp14:editId="233DBFE0">
            <wp:extent cx="1133475" cy="5667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flagnewfoundland.gif"/>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146473" cy="573237"/>
                    </a:xfrm>
                    <a:prstGeom prst="rect">
                      <a:avLst/>
                    </a:prstGeom>
                  </pic:spPr>
                </pic:pic>
              </a:graphicData>
            </a:graphic>
          </wp:inline>
        </w:drawing>
      </w:r>
      <w:r w:rsidR="00427CE4">
        <w:rPr>
          <w:rFonts w:ascii="Franklin Gothic Book" w:hAnsi="Franklin Gothic Book" w:cstheme="minorHAnsi"/>
          <w:b/>
          <w:sz w:val="48"/>
          <w:szCs w:val="48"/>
        </w:rPr>
        <w:t xml:space="preserve"> </w:t>
      </w:r>
      <w:r w:rsidR="00427CE4">
        <w:rPr>
          <w:rFonts w:ascii="Franklin Gothic Book" w:hAnsi="Franklin Gothic Book" w:cstheme="minorHAnsi"/>
          <w:b/>
          <w:sz w:val="24"/>
          <w:szCs w:val="24"/>
        </w:rPr>
        <w:t>July</w:t>
      </w:r>
      <w:r w:rsidR="00487105">
        <w:rPr>
          <w:rFonts w:ascii="Franklin Gothic Book" w:hAnsi="Franklin Gothic Book" w:cstheme="minorHAnsi"/>
          <w:b/>
          <w:sz w:val="24"/>
          <w:szCs w:val="24"/>
        </w:rPr>
        <w:t>/September</w:t>
      </w:r>
      <w:r w:rsidR="00427CE4">
        <w:rPr>
          <w:rFonts w:ascii="Franklin Gothic Book" w:hAnsi="Franklin Gothic Book" w:cstheme="minorHAnsi"/>
          <w:b/>
          <w:sz w:val="24"/>
          <w:szCs w:val="24"/>
        </w:rPr>
        <w:t xml:space="preserve"> 2020</w:t>
      </w:r>
    </w:p>
    <w:p w14:paraId="4B2EA3BA" w14:textId="77777777" w:rsidR="00427CE4" w:rsidRPr="00427CE4" w:rsidRDefault="00427CE4" w:rsidP="00427CE4">
      <w:pPr>
        <w:rPr>
          <w:rFonts w:ascii="Franklin Gothic Book" w:hAnsi="Franklin Gothic Book" w:cstheme="minorHAnsi"/>
          <w:sz w:val="24"/>
          <w:szCs w:val="24"/>
          <w:lang w:val="en-US"/>
        </w:rPr>
      </w:pPr>
      <w:r w:rsidRPr="00427CE4">
        <w:rPr>
          <w:rFonts w:ascii="Franklin Gothic Book" w:hAnsi="Franklin Gothic Book" w:cstheme="minorHAnsi"/>
          <w:sz w:val="24"/>
          <w:szCs w:val="24"/>
          <w:lang w:val="en-US"/>
        </w:rPr>
        <w:t>The Department of Education and Early Childhood Development Safe and Caring Schools Policy (revised 2013) provides guidance to educational stakeholders, particularly to schools and districts, in the development and maintenance of a safe, caring and inclusive learning environment. As well, it outlines a structure for the collection and analysis of data to inform school development plans, to shape practice and to ensure accountability.</w:t>
      </w:r>
    </w:p>
    <w:p w14:paraId="051022C1" w14:textId="37147229" w:rsidR="00487105" w:rsidRPr="00487105" w:rsidRDefault="00427CE4" w:rsidP="00487105">
      <w:pPr>
        <w:rPr>
          <w:rFonts w:ascii="Franklin Gothic Book" w:hAnsi="Franklin Gothic Book" w:cstheme="minorHAnsi"/>
          <w:sz w:val="24"/>
          <w:szCs w:val="24"/>
          <w:lang w:val="en-US"/>
        </w:rPr>
      </w:pPr>
      <w:r w:rsidRPr="00427CE4">
        <w:rPr>
          <w:rFonts w:ascii="Franklin Gothic Book" w:hAnsi="Franklin Gothic Book" w:cstheme="minorHAnsi"/>
          <w:sz w:val="24"/>
          <w:szCs w:val="24"/>
          <w:lang w:val="en-US"/>
        </w:rPr>
        <w:t xml:space="preserve">The policy includes procedures in positive behaviour supports, code of conduct, bullying intervention protocol, nonviolent crises intervention guidelines, and teaching digital citizenship: </w:t>
      </w:r>
      <w:hyperlink r:id="rId61" w:history="1">
        <w:r w:rsidRPr="00427CE4">
          <w:rPr>
            <w:rStyle w:val="Hyperlink"/>
            <w:rFonts w:ascii="Franklin Gothic Book" w:hAnsi="Franklin Gothic Book" w:cstheme="minorHAnsi"/>
            <w:sz w:val="24"/>
            <w:szCs w:val="24"/>
            <w:lang w:val="en-US"/>
          </w:rPr>
          <w:t>https://www.gov.nl.ca/eecd/files/k12_safeandcaring_sacs_policy_procedures.pdf</w:t>
        </w:r>
      </w:hyperlink>
      <w:r w:rsidR="00487105" w:rsidRPr="00487105">
        <w:rPr>
          <w:rFonts w:ascii="Franklin Gothic Book" w:hAnsi="Franklin Gothic Book" w:cstheme="minorHAnsi"/>
          <w:sz w:val="24"/>
          <w:szCs w:val="24"/>
          <w:lang w:val="en-US"/>
        </w:rPr>
        <w:t> </w:t>
      </w:r>
    </w:p>
    <w:p w14:paraId="5711F804" w14:textId="77777777" w:rsidR="00487105" w:rsidRDefault="00487105" w:rsidP="00487105">
      <w:pPr>
        <w:rPr>
          <w:rFonts w:ascii="Franklin Gothic Book" w:hAnsi="Franklin Gothic Book" w:cstheme="minorHAnsi"/>
          <w:sz w:val="24"/>
          <w:szCs w:val="24"/>
          <w:lang w:val="en-US"/>
        </w:rPr>
      </w:pPr>
      <w:r w:rsidRPr="00487105">
        <w:rPr>
          <w:rFonts w:ascii="Franklin Gothic Book" w:hAnsi="Franklin Gothic Book" w:cstheme="minorHAnsi"/>
          <w:sz w:val="24"/>
          <w:szCs w:val="24"/>
          <w:lang w:val="en-US"/>
        </w:rPr>
        <w:t>The teaching digital citizenship procedure addresses safe, respectable and responsible online behavior.</w:t>
      </w:r>
    </w:p>
    <w:p w14:paraId="1DCAA395" w14:textId="77777777" w:rsidR="00487105" w:rsidRPr="00487105" w:rsidRDefault="00487105" w:rsidP="00487105">
      <w:pPr>
        <w:rPr>
          <w:rFonts w:ascii="Franklin Gothic Book" w:hAnsi="Franklin Gothic Book" w:cstheme="minorHAnsi"/>
          <w:sz w:val="24"/>
          <w:szCs w:val="24"/>
          <w:lang w:val="en-US"/>
        </w:rPr>
      </w:pPr>
    </w:p>
    <w:p w14:paraId="0FB46D6F" w14:textId="78CE96E1" w:rsidR="00D54CF8" w:rsidRPr="00C704C1" w:rsidRDefault="00D54CF8" w:rsidP="00DE5D1B">
      <w:pPr>
        <w:rPr>
          <w:rFonts w:ascii="Franklin Gothic Book" w:hAnsi="Franklin Gothic Book" w:cstheme="minorHAnsi"/>
          <w:b/>
          <w:sz w:val="24"/>
          <w:szCs w:val="48"/>
        </w:rPr>
      </w:pPr>
      <w:r>
        <w:rPr>
          <w:rFonts w:ascii="Franklin Gothic Book" w:hAnsi="Franklin Gothic Book" w:cstheme="minorHAnsi"/>
          <w:b/>
          <w:sz w:val="48"/>
          <w:szCs w:val="48"/>
        </w:rPr>
        <w:lastRenderedPageBreak/>
        <w:t xml:space="preserve">Nunavut   </w:t>
      </w:r>
      <w:r>
        <w:rPr>
          <w:rFonts w:ascii="Franklin Gothic Book" w:hAnsi="Franklin Gothic Book" w:cstheme="minorHAnsi"/>
          <w:b/>
          <w:noProof/>
          <w:sz w:val="48"/>
          <w:szCs w:val="48"/>
          <w:lang w:val="en-US"/>
        </w:rPr>
        <w:drawing>
          <wp:inline distT="0" distB="0" distL="0" distR="0" wp14:anchorId="185E4C69" wp14:editId="4C747736">
            <wp:extent cx="858108"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 flag.gi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76032" cy="583437"/>
                    </a:xfrm>
                    <a:prstGeom prst="rect">
                      <a:avLst/>
                    </a:prstGeom>
                  </pic:spPr>
                </pic:pic>
              </a:graphicData>
            </a:graphic>
          </wp:inline>
        </w:drawing>
      </w:r>
      <w:r w:rsidR="00C704C1">
        <w:rPr>
          <w:rFonts w:ascii="Franklin Gothic Book" w:hAnsi="Franklin Gothic Book" w:cstheme="minorHAnsi"/>
          <w:b/>
          <w:sz w:val="48"/>
          <w:szCs w:val="48"/>
        </w:rPr>
        <w:t xml:space="preserve"> </w:t>
      </w:r>
      <w:r w:rsidR="00C704C1">
        <w:rPr>
          <w:rFonts w:ascii="Franklin Gothic Book" w:hAnsi="Franklin Gothic Book" w:cstheme="minorHAnsi"/>
          <w:b/>
          <w:sz w:val="24"/>
          <w:szCs w:val="48"/>
        </w:rPr>
        <w:t>June 2020</w:t>
      </w:r>
    </w:p>
    <w:p w14:paraId="1FA57C8A" w14:textId="77777777" w:rsidR="00C704C1" w:rsidRPr="00C704C1" w:rsidRDefault="00C704C1" w:rsidP="00C704C1">
      <w:pPr>
        <w:rPr>
          <w:rFonts w:ascii="Arial" w:hAnsi="Arial" w:cs="Arial"/>
          <w:sz w:val="24"/>
          <w:szCs w:val="24"/>
        </w:rPr>
      </w:pPr>
      <w:r w:rsidRPr="00C704C1">
        <w:rPr>
          <w:rFonts w:ascii="Arial" w:hAnsi="Arial" w:cs="Arial"/>
          <w:sz w:val="24"/>
          <w:szCs w:val="24"/>
        </w:rPr>
        <w:t>Human Resources</w:t>
      </w:r>
    </w:p>
    <w:p w14:paraId="2AA78909" w14:textId="77777777" w:rsidR="00C704C1" w:rsidRPr="00C704C1" w:rsidRDefault="00C704C1" w:rsidP="00C704C1">
      <w:pPr>
        <w:numPr>
          <w:ilvl w:val="0"/>
          <w:numId w:val="111"/>
        </w:numPr>
        <w:contextualSpacing/>
        <w:jc w:val="both"/>
        <w:rPr>
          <w:rFonts w:ascii="Arial" w:eastAsia="Times New Roman" w:hAnsi="Arial" w:cs="Arial"/>
          <w:b/>
          <w:sz w:val="24"/>
          <w:szCs w:val="24"/>
          <w:lang w:val="en-US" w:eastAsia="en-CA" w:bidi="en-US"/>
        </w:rPr>
      </w:pPr>
      <w:r w:rsidRPr="00C704C1">
        <w:rPr>
          <w:rFonts w:ascii="Arial" w:eastAsia="Times New Roman" w:hAnsi="Arial" w:cs="Arial"/>
          <w:sz w:val="24"/>
          <w:szCs w:val="24"/>
          <w:lang w:val="en-US" w:eastAsia="en-CA" w:bidi="en-US"/>
        </w:rPr>
        <w:t xml:space="preserve">Behaviour and Social Emotional Learning Coordinator position within Student Achievement division to support the development, sharing of resources and to directly support schools. </w:t>
      </w:r>
    </w:p>
    <w:p w14:paraId="7840DC02" w14:textId="77777777" w:rsidR="00C704C1" w:rsidRPr="00C704C1" w:rsidRDefault="00C704C1" w:rsidP="00C704C1">
      <w:pPr>
        <w:numPr>
          <w:ilvl w:val="0"/>
          <w:numId w:val="111"/>
        </w:numPr>
        <w:contextualSpacing/>
        <w:jc w:val="both"/>
        <w:rPr>
          <w:rFonts w:ascii="Arial" w:eastAsia="Times New Roman" w:hAnsi="Arial" w:cs="Arial"/>
          <w:b/>
          <w:sz w:val="24"/>
          <w:szCs w:val="24"/>
          <w:lang w:val="en-US" w:eastAsia="en-CA" w:bidi="en-US"/>
        </w:rPr>
      </w:pPr>
      <w:r w:rsidRPr="00C704C1">
        <w:rPr>
          <w:rFonts w:ascii="Arial" w:eastAsia="Times New Roman" w:hAnsi="Arial" w:cs="Arial"/>
          <w:sz w:val="24"/>
          <w:szCs w:val="24"/>
          <w:lang w:val="en-US" w:eastAsia="en-CA" w:bidi="en-US"/>
        </w:rPr>
        <w:t xml:space="preserve">Each school has at least one Ilinniarvimmi inuusilirijiit (II) position. This is a position unique to Nunavut, best translated as a cultural counsellor. II providing direct support to students (whole group, small group, 1:1 support), also acting in an advocacy role and as a </w:t>
      </w:r>
      <w:proofErr w:type="spellStart"/>
      <w:r w:rsidRPr="00C704C1">
        <w:rPr>
          <w:rFonts w:ascii="Arial" w:eastAsia="Times New Roman" w:hAnsi="Arial" w:cs="Arial"/>
          <w:sz w:val="24"/>
          <w:szCs w:val="24"/>
          <w:lang w:val="en-US" w:eastAsia="en-CA" w:bidi="en-US"/>
        </w:rPr>
        <w:t>liason</w:t>
      </w:r>
      <w:proofErr w:type="spellEnd"/>
      <w:r w:rsidRPr="00C704C1">
        <w:rPr>
          <w:rFonts w:ascii="Arial" w:eastAsia="Times New Roman" w:hAnsi="Arial" w:cs="Arial"/>
          <w:sz w:val="24"/>
          <w:szCs w:val="24"/>
          <w:lang w:val="en-US" w:eastAsia="en-CA" w:bidi="en-US"/>
        </w:rPr>
        <w:t xml:space="preserve"> between schools and families. II are members of the school team in Nunavut.</w:t>
      </w:r>
    </w:p>
    <w:p w14:paraId="6B452C57" w14:textId="77777777" w:rsidR="00C704C1" w:rsidRPr="00C704C1" w:rsidRDefault="00C704C1" w:rsidP="00C704C1">
      <w:pPr>
        <w:spacing w:after="120" w:line="240" w:lineRule="auto"/>
        <w:jc w:val="both"/>
        <w:rPr>
          <w:rFonts w:ascii="Arial" w:hAnsi="Arial" w:cs="Arial"/>
          <w:sz w:val="24"/>
          <w:szCs w:val="24"/>
        </w:rPr>
      </w:pPr>
      <w:r w:rsidRPr="00C704C1">
        <w:rPr>
          <w:rFonts w:ascii="Arial" w:hAnsi="Arial" w:cs="Arial"/>
          <w:sz w:val="24"/>
          <w:szCs w:val="24"/>
        </w:rPr>
        <w:t>Policy</w:t>
      </w:r>
    </w:p>
    <w:p w14:paraId="57C2E9EF" w14:textId="77777777" w:rsidR="00C704C1" w:rsidRPr="00C704C1" w:rsidRDefault="00C704C1" w:rsidP="00C704C1">
      <w:pPr>
        <w:numPr>
          <w:ilvl w:val="0"/>
          <w:numId w:val="112"/>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 xml:space="preserve">District Education Authorities must address the issue of bullying in their </w:t>
      </w:r>
      <w:proofErr w:type="spellStart"/>
      <w:r w:rsidRPr="00C704C1">
        <w:rPr>
          <w:rFonts w:ascii="Arial" w:eastAsia="Times New Roman" w:hAnsi="Arial" w:cs="Arial"/>
          <w:sz w:val="24"/>
          <w:szCs w:val="24"/>
          <w:lang w:val="en-US" w:eastAsia="en-CA" w:bidi="en-US"/>
        </w:rPr>
        <w:t>Inuuqatigiitsiarniq</w:t>
      </w:r>
      <w:proofErr w:type="spellEnd"/>
      <w:r w:rsidRPr="00C704C1">
        <w:rPr>
          <w:rFonts w:ascii="Arial" w:eastAsia="Times New Roman" w:hAnsi="Arial" w:cs="Arial"/>
          <w:sz w:val="24"/>
          <w:szCs w:val="24"/>
          <w:lang w:val="en-US" w:eastAsia="en-CA" w:bidi="en-US"/>
        </w:rPr>
        <w:t xml:space="preserve"> (Positive School Environment) Policy. All schools must have an </w:t>
      </w:r>
      <w:proofErr w:type="spellStart"/>
      <w:r w:rsidRPr="00C704C1">
        <w:rPr>
          <w:rFonts w:ascii="Arial" w:eastAsia="Times New Roman" w:hAnsi="Arial" w:cs="Arial"/>
          <w:sz w:val="24"/>
          <w:szCs w:val="24"/>
          <w:lang w:val="en-US" w:eastAsia="en-CA" w:bidi="en-US"/>
        </w:rPr>
        <w:t>Inuuqatigiitsiarniq</w:t>
      </w:r>
      <w:proofErr w:type="spellEnd"/>
      <w:r w:rsidRPr="00C704C1">
        <w:rPr>
          <w:rFonts w:ascii="Arial" w:eastAsia="Times New Roman" w:hAnsi="Arial" w:cs="Arial"/>
          <w:sz w:val="24"/>
          <w:szCs w:val="24"/>
          <w:lang w:val="en-US" w:eastAsia="en-CA" w:bidi="en-US"/>
        </w:rPr>
        <w:t xml:space="preserve"> policy in place.</w:t>
      </w:r>
    </w:p>
    <w:p w14:paraId="6B95580E" w14:textId="77777777" w:rsidR="00C704C1" w:rsidRPr="00C704C1" w:rsidRDefault="00C704C1" w:rsidP="00C704C1">
      <w:pPr>
        <w:numPr>
          <w:ilvl w:val="0"/>
          <w:numId w:val="112"/>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Nunavut has a (draft) Inclusive Education Policy which applies to all schools.</w:t>
      </w:r>
    </w:p>
    <w:p w14:paraId="5B5FEFF2" w14:textId="77777777" w:rsidR="00C704C1" w:rsidRPr="00C704C1" w:rsidRDefault="00C704C1" w:rsidP="00C704C1">
      <w:pPr>
        <w:numPr>
          <w:ilvl w:val="0"/>
          <w:numId w:val="112"/>
        </w:numPr>
        <w:spacing w:after="120" w:line="240" w:lineRule="auto"/>
        <w:jc w:val="both"/>
        <w:rPr>
          <w:rFonts w:ascii="Arial" w:hAnsi="Arial" w:cs="Arial"/>
          <w:sz w:val="24"/>
          <w:szCs w:val="24"/>
        </w:rPr>
      </w:pPr>
      <w:r w:rsidRPr="00C704C1">
        <w:rPr>
          <w:rFonts w:ascii="Arial" w:hAnsi="Arial" w:cs="Arial"/>
          <w:sz w:val="24"/>
          <w:szCs w:val="24"/>
        </w:rPr>
        <w:t xml:space="preserve">The </w:t>
      </w:r>
      <w:r w:rsidRPr="00C704C1">
        <w:rPr>
          <w:rFonts w:ascii="Arial" w:hAnsi="Arial" w:cs="Arial"/>
          <w:i/>
          <w:sz w:val="24"/>
          <w:szCs w:val="24"/>
        </w:rPr>
        <w:t xml:space="preserve">Crisis Response Guidelines for Nunavut Schools (2016-2019) &amp; Staff and Principal Manuals </w:t>
      </w:r>
      <w:r w:rsidRPr="00C704C1">
        <w:rPr>
          <w:rFonts w:ascii="Arial" w:hAnsi="Arial" w:cs="Arial"/>
          <w:sz w:val="24"/>
          <w:szCs w:val="24"/>
        </w:rPr>
        <w:t>contain guidelines for schools to prevent and address bullying and resulting incidents.</w:t>
      </w:r>
    </w:p>
    <w:p w14:paraId="0A84EF42" w14:textId="77777777" w:rsidR="00C704C1" w:rsidRPr="00C704C1" w:rsidRDefault="00C704C1" w:rsidP="00C704C1">
      <w:pPr>
        <w:spacing w:after="120" w:line="240" w:lineRule="auto"/>
        <w:rPr>
          <w:rFonts w:ascii="Arial" w:hAnsi="Arial" w:cs="Arial"/>
          <w:sz w:val="24"/>
          <w:szCs w:val="24"/>
        </w:rPr>
      </w:pPr>
    </w:p>
    <w:p w14:paraId="28DB7060" w14:textId="77777777" w:rsidR="00C704C1" w:rsidRPr="00C704C1" w:rsidRDefault="00C704C1" w:rsidP="00C704C1">
      <w:pPr>
        <w:rPr>
          <w:rFonts w:ascii="Arial" w:hAnsi="Arial" w:cs="Arial"/>
          <w:sz w:val="24"/>
          <w:szCs w:val="24"/>
        </w:rPr>
      </w:pPr>
      <w:r w:rsidRPr="00C704C1">
        <w:rPr>
          <w:rFonts w:ascii="Arial" w:hAnsi="Arial" w:cs="Arial"/>
          <w:sz w:val="24"/>
          <w:szCs w:val="24"/>
        </w:rPr>
        <w:t>Training</w:t>
      </w:r>
    </w:p>
    <w:p w14:paraId="0572CB9A" w14:textId="77777777" w:rsidR="00C704C1" w:rsidRPr="00C704C1" w:rsidRDefault="00C704C1" w:rsidP="00C704C1">
      <w:pPr>
        <w:numPr>
          <w:ilvl w:val="0"/>
          <w:numId w:val="113"/>
        </w:numPr>
        <w:spacing w:after="0" w:line="240" w:lineRule="auto"/>
        <w:contextualSpacing/>
        <w:jc w:val="both"/>
        <w:rPr>
          <w:rFonts w:ascii="Arial" w:eastAsia="Times New Roman" w:hAnsi="Arial" w:cs="Arial"/>
          <w:i/>
          <w:sz w:val="24"/>
          <w:szCs w:val="24"/>
          <w:lang w:val="en-US" w:eastAsia="en-CA" w:bidi="en-US"/>
        </w:rPr>
      </w:pPr>
      <w:r w:rsidRPr="00C704C1">
        <w:rPr>
          <w:rFonts w:ascii="Arial" w:eastAsia="Times New Roman" w:hAnsi="Arial" w:cs="Arial"/>
          <w:sz w:val="24"/>
          <w:szCs w:val="24"/>
          <w:lang w:val="en-US" w:eastAsia="en-CA" w:bidi="en-US"/>
        </w:rPr>
        <w:t xml:space="preserve">RespectEd training for staff (ongoing) - training on violence prevention, healthy relationships and bullying prevention. It provides educators with a set of learning resources that they can choose to apply at their discretion within the class but outside the regular school curriculum. </w:t>
      </w:r>
    </w:p>
    <w:p w14:paraId="1FF97351" w14:textId="77777777" w:rsidR="00C704C1" w:rsidRPr="00C704C1" w:rsidRDefault="00C704C1" w:rsidP="00C704C1">
      <w:pPr>
        <w:numPr>
          <w:ilvl w:val="0"/>
          <w:numId w:val="113"/>
        </w:numPr>
        <w:spacing w:after="0" w:line="240" w:lineRule="auto"/>
        <w:contextualSpacing/>
        <w:jc w:val="both"/>
        <w:rPr>
          <w:rFonts w:ascii="Arial" w:eastAsia="Times New Roman" w:hAnsi="Arial" w:cs="Arial"/>
          <w:i/>
          <w:sz w:val="24"/>
          <w:szCs w:val="24"/>
          <w:lang w:val="en-US" w:eastAsia="en-CA" w:bidi="en-US"/>
        </w:rPr>
      </w:pPr>
      <w:r w:rsidRPr="00C704C1">
        <w:rPr>
          <w:rFonts w:ascii="Arial" w:eastAsia="Times New Roman" w:hAnsi="Arial" w:cs="Arial"/>
          <w:sz w:val="24"/>
          <w:szCs w:val="24"/>
          <w:lang w:val="en-US" w:eastAsia="en-CA" w:bidi="en-US"/>
        </w:rPr>
        <w:t xml:space="preserve">Annual Youth Conference for students - the conference rotates, each year in one of four geographical regions. Training topics include bullying prevention, healthy relationship building, suicide prevention and positive coping skills/self-care.  </w:t>
      </w:r>
    </w:p>
    <w:p w14:paraId="3FC9AFE2" w14:textId="77777777" w:rsidR="00C704C1" w:rsidRPr="00C704C1" w:rsidRDefault="00C704C1" w:rsidP="00C704C1">
      <w:pPr>
        <w:numPr>
          <w:ilvl w:val="0"/>
          <w:numId w:val="113"/>
        </w:numPr>
        <w:spacing w:after="0" w:line="240" w:lineRule="auto"/>
        <w:contextualSpacing/>
        <w:jc w:val="both"/>
        <w:rPr>
          <w:rFonts w:ascii="Arial" w:eastAsia="Times New Roman" w:hAnsi="Arial" w:cs="Arial"/>
          <w:i/>
          <w:sz w:val="24"/>
          <w:szCs w:val="24"/>
          <w:lang w:val="en-US" w:eastAsia="en-CA" w:bidi="en-US"/>
        </w:rPr>
      </w:pPr>
      <w:r w:rsidRPr="00C704C1">
        <w:rPr>
          <w:rFonts w:ascii="Arial" w:eastAsia="Times New Roman" w:hAnsi="Arial" w:cs="Arial"/>
          <w:sz w:val="24"/>
          <w:szCs w:val="24"/>
          <w:lang w:val="en-US" w:eastAsia="en-CA" w:bidi="en-US"/>
        </w:rPr>
        <w:t xml:space="preserve">Bullying Prevention Youth Facilitator Training (ongoing) - provides youth with skills that build upon their knowledge and leverage their potential to be positive role models in their community.  </w:t>
      </w:r>
    </w:p>
    <w:p w14:paraId="376D598D" w14:textId="77777777" w:rsidR="00C704C1" w:rsidRPr="00C704C1" w:rsidRDefault="00C704C1" w:rsidP="00C704C1">
      <w:pPr>
        <w:rPr>
          <w:rFonts w:ascii="Arial" w:hAnsi="Arial" w:cs="Arial"/>
          <w:sz w:val="24"/>
          <w:szCs w:val="24"/>
        </w:rPr>
      </w:pPr>
    </w:p>
    <w:p w14:paraId="79115800" w14:textId="77777777" w:rsidR="00C704C1" w:rsidRPr="00C704C1" w:rsidRDefault="00C704C1" w:rsidP="00C704C1">
      <w:pPr>
        <w:rPr>
          <w:rFonts w:ascii="Arial" w:hAnsi="Arial" w:cs="Arial"/>
          <w:sz w:val="24"/>
          <w:szCs w:val="24"/>
        </w:rPr>
      </w:pPr>
      <w:r w:rsidRPr="00C704C1">
        <w:rPr>
          <w:rFonts w:ascii="Arial" w:hAnsi="Arial" w:cs="Arial"/>
          <w:sz w:val="24"/>
          <w:szCs w:val="24"/>
        </w:rPr>
        <w:t>Curriculum</w:t>
      </w:r>
    </w:p>
    <w:p w14:paraId="2969F9C7" w14:textId="77777777" w:rsidR="00C704C1" w:rsidRPr="00C704C1" w:rsidRDefault="00C704C1" w:rsidP="00C704C1">
      <w:pPr>
        <w:spacing w:after="120" w:line="240" w:lineRule="auto"/>
        <w:rPr>
          <w:rFonts w:ascii="Arial" w:hAnsi="Arial" w:cs="Arial"/>
          <w:sz w:val="24"/>
          <w:szCs w:val="24"/>
        </w:rPr>
      </w:pPr>
      <w:proofErr w:type="spellStart"/>
      <w:r w:rsidRPr="00C704C1">
        <w:rPr>
          <w:rFonts w:ascii="Arial" w:hAnsi="Arial" w:cs="Arial"/>
          <w:sz w:val="24"/>
          <w:szCs w:val="24"/>
        </w:rPr>
        <w:t>Aulajaaqtut</w:t>
      </w:r>
      <w:proofErr w:type="spellEnd"/>
      <w:r w:rsidRPr="00C704C1">
        <w:rPr>
          <w:rFonts w:ascii="Arial" w:hAnsi="Arial" w:cs="Arial"/>
          <w:sz w:val="24"/>
          <w:szCs w:val="24"/>
        </w:rPr>
        <w:t xml:space="preserve"> is a strand of the Nunavut curriculum and there is a course of the same name. The </w:t>
      </w:r>
      <w:proofErr w:type="spellStart"/>
      <w:r w:rsidRPr="00C704C1">
        <w:rPr>
          <w:rFonts w:ascii="Arial" w:hAnsi="Arial" w:cs="Arial"/>
          <w:sz w:val="24"/>
          <w:szCs w:val="24"/>
        </w:rPr>
        <w:t>Aulajaaqtut</w:t>
      </w:r>
      <w:proofErr w:type="spellEnd"/>
      <w:r w:rsidRPr="00C704C1">
        <w:rPr>
          <w:rFonts w:ascii="Arial" w:hAnsi="Arial" w:cs="Arial"/>
          <w:sz w:val="24"/>
          <w:szCs w:val="24"/>
        </w:rPr>
        <w:t xml:space="preserve"> course is mandatory in grades 10 &amp; 11 (optional in grade 12) focusing on health, emotional and cultural wellness, safety, physical education, goal setting and career exploration and planning. An important component of this course is healthy relationships, self-esteem, tolerance and understanding for others.</w:t>
      </w:r>
    </w:p>
    <w:p w14:paraId="61A011D8" w14:textId="77777777" w:rsidR="00C704C1" w:rsidRPr="00C704C1" w:rsidRDefault="00C704C1" w:rsidP="00C704C1">
      <w:pPr>
        <w:spacing w:after="120" w:line="240" w:lineRule="auto"/>
        <w:rPr>
          <w:rFonts w:ascii="Arial" w:hAnsi="Arial" w:cs="Arial"/>
          <w:sz w:val="24"/>
          <w:szCs w:val="24"/>
        </w:rPr>
      </w:pPr>
    </w:p>
    <w:p w14:paraId="54D98168" w14:textId="77777777" w:rsidR="00C704C1" w:rsidRPr="00C704C1" w:rsidRDefault="00C704C1" w:rsidP="00C704C1">
      <w:pPr>
        <w:spacing w:after="120" w:line="240" w:lineRule="auto"/>
        <w:rPr>
          <w:rFonts w:ascii="Arial" w:hAnsi="Arial" w:cs="Arial"/>
          <w:sz w:val="24"/>
          <w:szCs w:val="24"/>
        </w:rPr>
      </w:pPr>
      <w:r w:rsidRPr="00C704C1">
        <w:rPr>
          <w:rFonts w:ascii="Arial" w:hAnsi="Arial" w:cs="Arial"/>
          <w:sz w:val="24"/>
          <w:szCs w:val="24"/>
        </w:rPr>
        <w:t>Other Programs</w:t>
      </w:r>
    </w:p>
    <w:p w14:paraId="374648E0" w14:textId="77777777" w:rsidR="00C704C1" w:rsidRPr="00C704C1" w:rsidRDefault="00C704C1" w:rsidP="00C704C1">
      <w:pPr>
        <w:spacing w:after="120" w:line="240" w:lineRule="auto"/>
        <w:rPr>
          <w:rFonts w:ascii="Arial" w:hAnsi="Arial" w:cs="Arial"/>
          <w:sz w:val="24"/>
          <w:szCs w:val="24"/>
        </w:rPr>
      </w:pPr>
      <w:r w:rsidRPr="00C704C1">
        <w:rPr>
          <w:rFonts w:ascii="Arial" w:hAnsi="Arial" w:cs="Arial"/>
          <w:sz w:val="24"/>
          <w:szCs w:val="24"/>
        </w:rPr>
        <w:t>The Department of Education has developed social emotional resources for use in Nunavut schools. These resources are optional. Examples includes:</w:t>
      </w:r>
    </w:p>
    <w:p w14:paraId="1E6687E7" w14:textId="77777777" w:rsidR="00C704C1" w:rsidRPr="00C704C1" w:rsidRDefault="00C704C1" w:rsidP="00C704C1">
      <w:pPr>
        <w:numPr>
          <w:ilvl w:val="0"/>
          <w:numId w:val="114"/>
        </w:numPr>
        <w:spacing w:after="120" w:line="240" w:lineRule="auto"/>
        <w:contextualSpacing/>
        <w:jc w:val="both"/>
        <w:rPr>
          <w:rFonts w:ascii="Arial" w:eastAsia="Times New Roman" w:hAnsi="Arial" w:cs="Arial"/>
          <w:sz w:val="24"/>
          <w:szCs w:val="24"/>
          <w:lang w:val="en-US" w:eastAsia="en-CA" w:bidi="en-US"/>
        </w:rPr>
      </w:pPr>
      <w:r w:rsidRPr="00C704C1">
        <w:rPr>
          <w:rFonts w:ascii="Arial" w:eastAsia="Times New Roman" w:hAnsi="Arial" w:cs="Arial"/>
          <w:sz w:val="24"/>
          <w:szCs w:val="24"/>
          <w:lang w:val="en-US" w:eastAsia="en-CA" w:bidi="en-US"/>
        </w:rPr>
        <w:t>Northern Zones is a K-9 social emotional curriculum developed for use in Nunavut focused most heavily on self-regulation</w:t>
      </w:r>
    </w:p>
    <w:p w14:paraId="5E786A2E" w14:textId="77777777" w:rsidR="00C704C1" w:rsidRPr="00C704C1" w:rsidRDefault="00C704C1" w:rsidP="00C704C1">
      <w:pPr>
        <w:numPr>
          <w:ilvl w:val="0"/>
          <w:numId w:val="114"/>
        </w:numPr>
        <w:spacing w:after="120" w:line="240" w:lineRule="auto"/>
        <w:contextualSpacing/>
        <w:jc w:val="both"/>
        <w:rPr>
          <w:rFonts w:ascii="Arial" w:eastAsia="Times New Roman" w:hAnsi="Arial" w:cs="Arial"/>
          <w:sz w:val="24"/>
          <w:szCs w:val="24"/>
          <w:lang w:val="en-US" w:eastAsia="en-CA" w:bidi="en-US"/>
        </w:rPr>
      </w:pPr>
      <w:proofErr w:type="spellStart"/>
      <w:r w:rsidRPr="00C704C1">
        <w:rPr>
          <w:rFonts w:ascii="Arial" w:eastAsia="Times New Roman" w:hAnsi="Arial" w:cs="Arial"/>
          <w:sz w:val="24"/>
          <w:szCs w:val="24"/>
          <w:lang w:val="en-US" w:eastAsia="en-CA" w:bidi="en-US"/>
        </w:rPr>
        <w:t>Mindmasters</w:t>
      </w:r>
      <w:proofErr w:type="spellEnd"/>
      <w:r w:rsidRPr="00C704C1">
        <w:rPr>
          <w:rFonts w:ascii="Arial" w:eastAsia="Times New Roman" w:hAnsi="Arial" w:cs="Arial"/>
          <w:sz w:val="24"/>
          <w:szCs w:val="24"/>
          <w:lang w:val="en-US" w:eastAsia="en-CA" w:bidi="en-US"/>
        </w:rPr>
        <w:t xml:space="preserve"> is a mindfulness resource adapted for use in Nunavut to support the overall wellbeing of students</w:t>
      </w:r>
    </w:p>
    <w:p w14:paraId="208220D5" w14:textId="77777777" w:rsidR="00C704C1" w:rsidRDefault="00C704C1" w:rsidP="00DE5D1B">
      <w:pPr>
        <w:rPr>
          <w:rFonts w:ascii="Franklin Gothic Book" w:hAnsi="Franklin Gothic Book" w:cstheme="minorHAnsi"/>
          <w:b/>
          <w:sz w:val="48"/>
          <w:szCs w:val="48"/>
        </w:rPr>
      </w:pPr>
    </w:p>
    <w:p w14:paraId="2CF5903D" w14:textId="20321018"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Northwest Territories   </w:t>
      </w:r>
      <w:r>
        <w:rPr>
          <w:rFonts w:ascii="Franklin Gothic Book" w:hAnsi="Franklin Gothic Book" w:cstheme="minorHAnsi"/>
          <w:b/>
          <w:noProof/>
          <w:sz w:val="48"/>
          <w:szCs w:val="48"/>
          <w:lang w:val="en-US"/>
        </w:rPr>
        <w:drawing>
          <wp:inline distT="0" distB="0" distL="0" distR="0" wp14:anchorId="1DDCCD43" wp14:editId="02BF7491">
            <wp:extent cx="1228724" cy="6143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00px-Flag_of_the_Northwest_Territories.svg.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44246" cy="622123"/>
                    </a:xfrm>
                    <a:prstGeom prst="rect">
                      <a:avLst/>
                    </a:prstGeom>
                  </pic:spPr>
                </pic:pic>
              </a:graphicData>
            </a:graphic>
          </wp:inline>
        </w:drawing>
      </w:r>
    </w:p>
    <w:p w14:paraId="3C91968B" w14:textId="0CDC11E0"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 xml:space="preserve">Yukon   </w:t>
      </w:r>
      <w:r>
        <w:rPr>
          <w:rFonts w:ascii="Franklin Gothic Book" w:hAnsi="Franklin Gothic Book" w:cstheme="minorHAnsi"/>
          <w:b/>
          <w:noProof/>
          <w:sz w:val="48"/>
          <w:szCs w:val="48"/>
          <w:lang w:val="en-US"/>
        </w:rPr>
        <w:drawing>
          <wp:inline distT="0" distB="0" distL="0" distR="0" wp14:anchorId="0F714276" wp14:editId="3276A671">
            <wp:extent cx="1047750"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Flag_of_Yukon.svg.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049718" cy="524859"/>
                    </a:xfrm>
                    <a:prstGeom prst="rect">
                      <a:avLst/>
                    </a:prstGeom>
                  </pic:spPr>
                </pic:pic>
              </a:graphicData>
            </a:graphic>
          </wp:inline>
        </w:drawing>
      </w:r>
    </w:p>
    <w:p w14:paraId="5684B2D6" w14:textId="77777777" w:rsidR="00A75FBD" w:rsidRDefault="00A75FBD" w:rsidP="00DE5D1B">
      <w:pPr>
        <w:rPr>
          <w:rFonts w:ascii="Franklin Gothic Book" w:hAnsi="Franklin Gothic Book" w:cstheme="minorHAnsi"/>
          <w:b/>
          <w:sz w:val="48"/>
          <w:szCs w:val="48"/>
        </w:rPr>
      </w:pPr>
    </w:p>
    <w:p w14:paraId="486DD154" w14:textId="31824132" w:rsidR="003B05E3" w:rsidRDefault="003B05E3" w:rsidP="00DE5D1B">
      <w:pPr>
        <w:rPr>
          <w:rFonts w:ascii="Franklin Gothic Book" w:hAnsi="Franklin Gothic Book" w:cstheme="minorHAnsi"/>
          <w:b/>
          <w:sz w:val="48"/>
          <w:szCs w:val="48"/>
        </w:rPr>
      </w:pPr>
      <w:r>
        <w:rPr>
          <w:rFonts w:ascii="Franklin Gothic Book" w:hAnsi="Franklin Gothic Book" w:cstheme="minorHAnsi"/>
          <w:b/>
          <w:sz w:val="48"/>
          <w:szCs w:val="48"/>
        </w:rPr>
        <w:lastRenderedPageBreak/>
        <w:t xml:space="preserve">National Resources </w:t>
      </w:r>
      <w:r>
        <w:rPr>
          <w:rFonts w:ascii="Franklin Gothic Book" w:hAnsi="Franklin Gothic Book" w:cstheme="minorHAnsi"/>
          <w:b/>
          <w:noProof/>
          <w:sz w:val="48"/>
          <w:szCs w:val="48"/>
          <w:lang w:val="en-US"/>
        </w:rPr>
        <w:drawing>
          <wp:inline distT="0" distB="0" distL="0" distR="0" wp14:anchorId="6D0BE27E" wp14:editId="7BFCF8FA">
            <wp:extent cx="1165066"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flag.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165066" cy="628650"/>
                    </a:xfrm>
                    <a:prstGeom prst="rect">
                      <a:avLst/>
                    </a:prstGeom>
                  </pic:spPr>
                </pic:pic>
              </a:graphicData>
            </a:graphic>
          </wp:inline>
        </w:drawing>
      </w:r>
    </w:p>
    <w:p w14:paraId="30FCC4EE" w14:textId="6A333530" w:rsidR="00475CCB" w:rsidRPr="00E26D91" w:rsidRDefault="00475CCB" w:rsidP="00DE5D1B">
      <w:pPr>
        <w:rPr>
          <w:rFonts w:ascii="Franklin Gothic Book" w:hAnsi="Franklin Gothic Book" w:cstheme="minorHAnsi"/>
          <w:sz w:val="24"/>
          <w:szCs w:val="24"/>
        </w:rPr>
      </w:pPr>
      <w:r w:rsidRPr="00E26D91">
        <w:rPr>
          <w:rFonts w:ascii="Franklin Gothic Book" w:hAnsi="Franklin Gothic Book" w:cstheme="minorHAnsi"/>
          <w:sz w:val="24"/>
          <w:szCs w:val="24"/>
        </w:rPr>
        <w:t>(September 2020)</w:t>
      </w:r>
    </w:p>
    <w:p w14:paraId="03470BDA" w14:textId="1FA79CDB" w:rsidR="0092044A" w:rsidRDefault="00986AA1" w:rsidP="00986AA1">
      <w:pPr>
        <w:spacing w:after="0"/>
        <w:rPr>
          <w:rFonts w:ascii="Franklin Gothic Book" w:hAnsi="Franklin Gothic Book" w:cstheme="minorHAnsi"/>
          <w:sz w:val="24"/>
          <w:szCs w:val="24"/>
          <w:lang w:val="en-US"/>
        </w:rPr>
      </w:pPr>
      <w:r w:rsidRPr="00986AA1">
        <w:rPr>
          <w:rFonts w:ascii="Franklin Gothic Book" w:hAnsi="Franklin Gothic Book" w:cstheme="minorHAnsi"/>
          <w:b/>
          <w:sz w:val="24"/>
          <w:szCs w:val="24"/>
          <w:lang w:val="en-US"/>
        </w:rPr>
        <w:t>Canadian Centre for Child Protection (C3P)</w:t>
      </w:r>
      <w:r w:rsidR="00B36596">
        <w:rPr>
          <w:rFonts w:ascii="Franklin Gothic Book" w:hAnsi="Franklin Gothic Book" w:cstheme="minorHAnsi"/>
          <w:b/>
          <w:sz w:val="24"/>
          <w:szCs w:val="24"/>
          <w:lang w:val="en-US"/>
        </w:rPr>
        <w:t>:</w:t>
      </w:r>
      <w:r w:rsidRPr="00986AA1">
        <w:rPr>
          <w:rFonts w:ascii="Franklin Gothic Book" w:hAnsi="Franklin Gothic Book" w:cstheme="minorHAnsi"/>
          <w:b/>
          <w:sz w:val="24"/>
          <w:szCs w:val="24"/>
          <w:lang w:val="en-US"/>
        </w:rPr>
        <w:t xml:space="preserve"> </w:t>
      </w:r>
      <w:r w:rsidR="0092044A">
        <w:rPr>
          <w:rFonts w:ascii="Franklin Gothic Book" w:hAnsi="Franklin Gothic Book" w:cstheme="minorHAnsi"/>
          <w:sz w:val="24"/>
          <w:szCs w:val="24"/>
          <w:lang w:val="en-US"/>
        </w:rPr>
        <w:t>(shared by NS):</w:t>
      </w:r>
    </w:p>
    <w:p w14:paraId="53D294A3" w14:textId="579E5FEB" w:rsidR="00986AA1" w:rsidRPr="0092044A" w:rsidRDefault="00986AA1" w:rsidP="00986AA1">
      <w:pPr>
        <w:spacing w:after="0"/>
        <w:rPr>
          <w:rFonts w:ascii="Franklin Gothic Book" w:hAnsi="Franklin Gothic Book" w:cstheme="minorHAnsi"/>
          <w:sz w:val="24"/>
          <w:szCs w:val="24"/>
          <w:lang w:val="en-US"/>
        </w:rPr>
      </w:pPr>
      <w:proofErr w:type="gramStart"/>
      <w:r w:rsidRPr="0092044A">
        <w:rPr>
          <w:rFonts w:ascii="Franklin Gothic Book" w:hAnsi="Franklin Gothic Book" w:cstheme="minorHAnsi"/>
          <w:sz w:val="24"/>
          <w:szCs w:val="24"/>
          <w:lang w:val="en-US"/>
        </w:rPr>
        <w:t>and</w:t>
      </w:r>
      <w:proofErr w:type="gramEnd"/>
      <w:r w:rsidRPr="0092044A">
        <w:rPr>
          <w:rFonts w:ascii="Franklin Gothic Book" w:hAnsi="Franklin Gothic Book" w:cstheme="minorHAnsi"/>
          <w:sz w:val="24"/>
          <w:szCs w:val="24"/>
          <w:lang w:val="en-US"/>
        </w:rPr>
        <w:t xml:space="preserve"> their work on their main page: </w:t>
      </w:r>
    </w:p>
    <w:p w14:paraId="509D0FD9" w14:textId="77777777" w:rsidR="00986AA1" w:rsidRPr="0092044A" w:rsidRDefault="003E2182" w:rsidP="00986AA1">
      <w:pPr>
        <w:spacing w:after="0"/>
        <w:rPr>
          <w:rFonts w:ascii="Franklin Gothic Book" w:hAnsi="Franklin Gothic Book" w:cstheme="minorHAnsi"/>
          <w:sz w:val="24"/>
          <w:szCs w:val="24"/>
          <w:lang w:val="en-US"/>
        </w:rPr>
      </w:pPr>
      <w:hyperlink r:id="rId66" w:history="1">
        <w:r w:rsidR="00986AA1" w:rsidRPr="0092044A">
          <w:rPr>
            <w:rStyle w:val="Hyperlink"/>
            <w:rFonts w:ascii="Franklin Gothic Book" w:hAnsi="Franklin Gothic Book" w:cstheme="minorHAnsi"/>
            <w:sz w:val="24"/>
            <w:szCs w:val="24"/>
            <w:lang w:val="en-US"/>
          </w:rPr>
          <w:t>https://protectchildren.ca/en/</w:t>
        </w:r>
      </w:hyperlink>
      <w:r w:rsidR="00986AA1" w:rsidRPr="0092044A">
        <w:rPr>
          <w:rFonts w:ascii="Franklin Gothic Book" w:hAnsi="Franklin Gothic Book" w:cstheme="minorHAnsi"/>
          <w:sz w:val="24"/>
          <w:szCs w:val="24"/>
          <w:lang w:val="en-US"/>
        </w:rPr>
        <w:t> </w:t>
      </w:r>
    </w:p>
    <w:p w14:paraId="3475E17B" w14:textId="77777777" w:rsidR="00986AA1" w:rsidRPr="0092044A" w:rsidRDefault="00986AA1" w:rsidP="00986AA1">
      <w:pPr>
        <w:spacing w:after="0"/>
        <w:rPr>
          <w:rFonts w:ascii="Franklin Gothic Book" w:hAnsi="Franklin Gothic Book" w:cstheme="minorHAnsi"/>
          <w:sz w:val="24"/>
          <w:szCs w:val="24"/>
          <w:lang w:val="en-US"/>
        </w:rPr>
      </w:pPr>
      <w:r w:rsidRPr="0092044A">
        <w:rPr>
          <w:rFonts w:ascii="Franklin Gothic Book" w:hAnsi="Franklin Gothic Book" w:cstheme="minorHAnsi"/>
          <w:sz w:val="24"/>
          <w:szCs w:val="24"/>
          <w:lang w:val="en-US"/>
        </w:rPr>
        <w:t>Here is a link to info on the Kids in the Know Program </w:t>
      </w:r>
    </w:p>
    <w:p w14:paraId="295809DF" w14:textId="77777777" w:rsidR="00986AA1" w:rsidRPr="0092044A" w:rsidRDefault="003E2182" w:rsidP="00986AA1">
      <w:pPr>
        <w:spacing w:after="0"/>
        <w:rPr>
          <w:rFonts w:ascii="Franklin Gothic Book" w:hAnsi="Franklin Gothic Book" w:cstheme="minorHAnsi"/>
          <w:sz w:val="24"/>
          <w:szCs w:val="24"/>
          <w:lang w:val="en-US"/>
        </w:rPr>
      </w:pPr>
      <w:hyperlink r:id="rId67" w:history="1">
        <w:r w:rsidR="00986AA1" w:rsidRPr="0092044A">
          <w:rPr>
            <w:rStyle w:val="Hyperlink"/>
            <w:rFonts w:ascii="Franklin Gothic Book" w:hAnsi="Franklin Gothic Book" w:cstheme="minorHAnsi"/>
            <w:sz w:val="24"/>
            <w:szCs w:val="24"/>
            <w:lang w:val="en-US"/>
          </w:rPr>
          <w:t>https://www.kidsintheknow.ca/app/en/</w:t>
        </w:r>
      </w:hyperlink>
      <w:r w:rsidR="00986AA1" w:rsidRPr="0092044A">
        <w:rPr>
          <w:rFonts w:ascii="Franklin Gothic Book" w:hAnsi="Franklin Gothic Book" w:cstheme="minorHAnsi"/>
          <w:sz w:val="24"/>
          <w:szCs w:val="24"/>
          <w:lang w:val="en-US"/>
        </w:rPr>
        <w:t> </w:t>
      </w:r>
    </w:p>
    <w:p w14:paraId="71D29D47" w14:textId="77777777" w:rsidR="0092044A" w:rsidRDefault="0092044A" w:rsidP="00E26D91">
      <w:pPr>
        <w:spacing w:after="0"/>
        <w:rPr>
          <w:rFonts w:ascii="Franklin Gothic Book" w:hAnsi="Franklin Gothic Book" w:cstheme="minorHAnsi"/>
          <w:b/>
          <w:sz w:val="24"/>
          <w:szCs w:val="24"/>
        </w:rPr>
      </w:pPr>
    </w:p>
    <w:p w14:paraId="0E55F15B" w14:textId="06B317E0" w:rsidR="00B36596" w:rsidRDefault="00B36596" w:rsidP="00E26D91">
      <w:pPr>
        <w:spacing w:after="0"/>
        <w:rPr>
          <w:rFonts w:ascii="Franklin Gothic Book" w:hAnsi="Franklin Gothic Book" w:cstheme="minorHAnsi"/>
          <w:sz w:val="24"/>
          <w:szCs w:val="24"/>
        </w:rPr>
      </w:pPr>
      <w:r w:rsidRPr="00B36596">
        <w:rPr>
          <w:rFonts w:ascii="Franklin Gothic Book" w:hAnsi="Franklin Gothic Book" w:cstheme="minorHAnsi"/>
          <w:b/>
          <w:sz w:val="24"/>
          <w:szCs w:val="24"/>
        </w:rPr>
        <w:t>Canada Centre for Gender and Sexual Diversity</w:t>
      </w:r>
      <w:r>
        <w:rPr>
          <w:rFonts w:ascii="Franklin Gothic Book" w:hAnsi="Franklin Gothic Book" w:cstheme="minorHAnsi"/>
          <w:b/>
          <w:sz w:val="24"/>
          <w:szCs w:val="24"/>
        </w:rPr>
        <w:t>:</w:t>
      </w:r>
      <w:r w:rsidRPr="00B36596">
        <w:rPr>
          <w:rFonts w:ascii="Franklin Gothic Book" w:hAnsi="Franklin Gothic Book" w:cstheme="minorHAnsi"/>
          <w:b/>
          <w:sz w:val="24"/>
          <w:szCs w:val="24"/>
        </w:rPr>
        <w:t xml:space="preserve"> </w:t>
      </w:r>
      <w:r w:rsidRPr="00B36596">
        <w:rPr>
          <w:rFonts w:ascii="Franklin Gothic Book" w:hAnsi="Franklin Gothic Book" w:cstheme="minorHAnsi"/>
          <w:sz w:val="24"/>
          <w:szCs w:val="24"/>
        </w:rPr>
        <w:t xml:space="preserve"> (shared by ON):</w:t>
      </w:r>
    </w:p>
    <w:p w14:paraId="7C394509" w14:textId="11D682C3" w:rsidR="00B36596" w:rsidRDefault="003E2182" w:rsidP="00E26D91">
      <w:pPr>
        <w:spacing w:after="0"/>
        <w:rPr>
          <w:rFonts w:ascii="Franklin Gothic Book" w:hAnsi="Franklin Gothic Book" w:cstheme="minorHAnsi"/>
          <w:sz w:val="24"/>
          <w:szCs w:val="24"/>
        </w:rPr>
      </w:pPr>
      <w:hyperlink r:id="rId68" w:history="1">
        <w:r w:rsidR="00B36596" w:rsidRPr="007F6534">
          <w:rPr>
            <w:rStyle w:val="Hyperlink"/>
            <w:rFonts w:ascii="Franklin Gothic Book" w:hAnsi="Franklin Gothic Book" w:cstheme="minorHAnsi"/>
            <w:sz w:val="24"/>
            <w:szCs w:val="24"/>
          </w:rPr>
          <w:t>https://ccgsd-ccdgs.org/</w:t>
        </w:r>
      </w:hyperlink>
    </w:p>
    <w:p w14:paraId="777D352C" w14:textId="77777777" w:rsidR="00B36596" w:rsidRPr="00B36596" w:rsidRDefault="00B36596" w:rsidP="00E26D91">
      <w:pPr>
        <w:spacing w:after="0"/>
        <w:rPr>
          <w:rFonts w:ascii="Franklin Gothic Book" w:hAnsi="Franklin Gothic Book" w:cstheme="minorHAnsi"/>
          <w:sz w:val="24"/>
          <w:szCs w:val="24"/>
        </w:rPr>
      </w:pPr>
    </w:p>
    <w:p w14:paraId="6B972586" w14:textId="1218DDEB" w:rsidR="00986AA1" w:rsidRDefault="00986AA1" w:rsidP="00E26D91">
      <w:pPr>
        <w:spacing w:after="0"/>
        <w:rPr>
          <w:rFonts w:ascii="Franklin Gothic Book" w:hAnsi="Franklin Gothic Book" w:cstheme="minorHAnsi"/>
          <w:sz w:val="24"/>
          <w:szCs w:val="24"/>
        </w:rPr>
      </w:pPr>
      <w:r>
        <w:rPr>
          <w:rFonts w:ascii="Franklin Gothic Book" w:hAnsi="Franklin Gothic Book" w:cstheme="minorHAnsi"/>
          <w:b/>
          <w:sz w:val="24"/>
          <w:szCs w:val="24"/>
        </w:rPr>
        <w:t xml:space="preserve">Canadian </w:t>
      </w:r>
      <w:r w:rsidR="00E26D91" w:rsidRPr="00986AA1">
        <w:rPr>
          <w:rFonts w:ascii="Franklin Gothic Book" w:hAnsi="Franklin Gothic Book" w:cstheme="minorHAnsi"/>
          <w:b/>
          <w:sz w:val="24"/>
          <w:szCs w:val="24"/>
        </w:rPr>
        <w:t>Red Cross</w:t>
      </w:r>
      <w:r w:rsidR="00E26D91" w:rsidRPr="00E26D91">
        <w:rPr>
          <w:rFonts w:ascii="Franklin Gothic Book" w:hAnsi="Franklin Gothic Book" w:cstheme="minorHAnsi"/>
          <w:sz w:val="24"/>
          <w:szCs w:val="24"/>
        </w:rPr>
        <w:t xml:space="preserve">: </w:t>
      </w:r>
    </w:p>
    <w:p w14:paraId="09590A2A" w14:textId="32016584" w:rsidR="00986AA1" w:rsidRDefault="00986AA1" w:rsidP="00E26D91">
      <w:pPr>
        <w:spacing w:after="0"/>
        <w:rPr>
          <w:rFonts w:ascii="Franklin Gothic Book" w:hAnsi="Franklin Gothic Book" w:cstheme="minorHAnsi"/>
          <w:sz w:val="24"/>
          <w:szCs w:val="24"/>
        </w:rPr>
      </w:pPr>
      <w:r>
        <w:rPr>
          <w:rFonts w:ascii="Franklin Gothic Book" w:hAnsi="Franklin Gothic Book" w:cstheme="minorHAnsi"/>
          <w:sz w:val="24"/>
          <w:szCs w:val="24"/>
        </w:rPr>
        <w:t>Training for Educators: (shared by Nunavut):</w:t>
      </w:r>
    </w:p>
    <w:p w14:paraId="4B81444E" w14:textId="2E37E964" w:rsidR="00986AA1" w:rsidRDefault="003E2182" w:rsidP="00E26D91">
      <w:pPr>
        <w:spacing w:after="0"/>
        <w:rPr>
          <w:rFonts w:ascii="Franklin Gothic Book" w:hAnsi="Franklin Gothic Book" w:cstheme="minorHAnsi"/>
          <w:sz w:val="24"/>
          <w:szCs w:val="24"/>
        </w:rPr>
      </w:pPr>
      <w:hyperlink r:id="rId69" w:history="1">
        <w:r w:rsidR="00986AA1" w:rsidRPr="007F6534">
          <w:rPr>
            <w:rStyle w:val="Hyperlink"/>
            <w:rFonts w:ascii="Franklin Gothic Book" w:hAnsi="Franklin Gothic Book" w:cstheme="minorHAnsi"/>
            <w:sz w:val="24"/>
            <w:szCs w:val="24"/>
          </w:rPr>
          <w:t>https://www.redcross.ca/how-we-help/violence-bullying-and-abuse-prevention/educators/bullying-and-harassment-prevention/bullying-and-harassment-prevention-programs</w:t>
        </w:r>
      </w:hyperlink>
    </w:p>
    <w:p w14:paraId="25B5D27D" w14:textId="77777777" w:rsidR="00986AA1" w:rsidRDefault="00986AA1" w:rsidP="00E26D91">
      <w:pPr>
        <w:spacing w:after="0"/>
        <w:rPr>
          <w:rFonts w:ascii="Franklin Gothic Book" w:hAnsi="Franklin Gothic Book" w:cstheme="minorHAnsi"/>
          <w:sz w:val="24"/>
          <w:szCs w:val="24"/>
        </w:rPr>
      </w:pPr>
    </w:p>
    <w:p w14:paraId="7804C62A" w14:textId="37E79D10" w:rsidR="00475CCB" w:rsidRPr="00E26D91" w:rsidRDefault="00986AA1" w:rsidP="00E26D91">
      <w:pPr>
        <w:spacing w:after="0"/>
        <w:rPr>
          <w:rFonts w:ascii="Franklin Gothic Book" w:hAnsi="Franklin Gothic Book" w:cstheme="minorHAnsi"/>
          <w:sz w:val="24"/>
          <w:szCs w:val="24"/>
        </w:rPr>
      </w:pPr>
      <w:r>
        <w:rPr>
          <w:rFonts w:ascii="Franklin Gothic Book" w:hAnsi="Franklin Gothic Book" w:cstheme="minorHAnsi"/>
          <w:sz w:val="24"/>
          <w:szCs w:val="24"/>
        </w:rPr>
        <w:t xml:space="preserve">(RespectEd section of website): </w:t>
      </w:r>
      <w:r w:rsidR="00E26D91" w:rsidRPr="00E26D91">
        <w:rPr>
          <w:rFonts w:ascii="Franklin Gothic Book" w:hAnsi="Franklin Gothic Book" w:cstheme="minorHAnsi"/>
          <w:sz w:val="24"/>
          <w:szCs w:val="24"/>
        </w:rPr>
        <w:t xml:space="preserve">Summary of Evaluations of National and International Programs: </w:t>
      </w:r>
    </w:p>
    <w:p w14:paraId="20A76E1F" w14:textId="0C50E491" w:rsidR="00E26D91" w:rsidRPr="00E26D91" w:rsidRDefault="003E2182" w:rsidP="00DE5D1B">
      <w:pPr>
        <w:rPr>
          <w:rFonts w:ascii="Franklin Gothic Book" w:hAnsi="Franklin Gothic Book" w:cstheme="minorHAnsi"/>
          <w:sz w:val="24"/>
          <w:szCs w:val="24"/>
        </w:rPr>
      </w:pPr>
      <w:hyperlink r:id="rId70" w:history="1">
        <w:r w:rsidR="00E26D91" w:rsidRPr="00E26D91">
          <w:rPr>
            <w:rStyle w:val="Hyperlink"/>
            <w:rFonts w:ascii="Franklin Gothic Book" w:hAnsi="Franklin Gothic Book" w:cstheme="minorHAnsi"/>
            <w:sz w:val="24"/>
            <w:szCs w:val="24"/>
          </w:rPr>
          <w:t>https://www.redcross.ca/crc/documents/What-We-Do/Violence-Bullying/Summary-of-Evaluations_Canadian-Red-Cross-RE-2017.pdf</w:t>
        </w:r>
      </w:hyperlink>
    </w:p>
    <w:p w14:paraId="7EB90E4E" w14:textId="77777777" w:rsidR="0092044A" w:rsidRDefault="0092044A" w:rsidP="00986AA1">
      <w:pPr>
        <w:rPr>
          <w:rFonts w:ascii="Franklin Gothic Book" w:hAnsi="Franklin Gothic Book" w:cstheme="minorHAnsi"/>
          <w:bCs/>
          <w:iCs/>
          <w:sz w:val="24"/>
          <w:szCs w:val="24"/>
          <w:lang w:bidi="en-US"/>
        </w:rPr>
      </w:pPr>
      <w:r w:rsidRPr="0092044A">
        <w:rPr>
          <w:rFonts w:ascii="Franklin Gothic Book" w:hAnsi="Franklin Gothic Book" w:cstheme="minorHAnsi"/>
          <w:b/>
          <w:bCs/>
          <w:iCs/>
          <w:sz w:val="24"/>
          <w:szCs w:val="24"/>
          <w:lang w:bidi="en-US"/>
        </w:rPr>
        <w:t xml:space="preserve">Common Sense Education: </w:t>
      </w:r>
      <w:r w:rsidRPr="0092044A">
        <w:rPr>
          <w:rFonts w:ascii="Franklin Gothic Book" w:hAnsi="Franklin Gothic Book" w:cstheme="minorHAnsi"/>
          <w:bCs/>
          <w:iCs/>
          <w:sz w:val="24"/>
          <w:szCs w:val="24"/>
          <w:lang w:bidi="en-US"/>
        </w:rPr>
        <w:t>(shared by MB): (</w:t>
      </w:r>
      <w:hyperlink r:id="rId71" w:history="1">
        <w:r w:rsidRPr="0092044A">
          <w:rPr>
            <w:rStyle w:val="Hyperlink"/>
            <w:rFonts w:ascii="Franklin Gothic Book" w:hAnsi="Franklin Gothic Book" w:cstheme="minorHAnsi"/>
            <w:bCs/>
            <w:iCs/>
            <w:sz w:val="24"/>
            <w:szCs w:val="24"/>
            <w:lang w:bidi="en-US"/>
          </w:rPr>
          <w:t>https://www.commonsense.org/education/</w:t>
        </w:r>
      </w:hyperlink>
      <w:r w:rsidRPr="0092044A">
        <w:rPr>
          <w:rFonts w:ascii="Franklin Gothic Book" w:hAnsi="Franklin Gothic Book" w:cstheme="minorHAnsi"/>
          <w:bCs/>
          <w:iCs/>
          <w:sz w:val="24"/>
          <w:szCs w:val="24"/>
          <w:lang w:bidi="en-US"/>
        </w:rPr>
        <w:t>) they have lots of lesson ideas and resources for educators.</w:t>
      </w:r>
    </w:p>
    <w:p w14:paraId="39C3B01B" w14:textId="77777777" w:rsidR="00C65CF3" w:rsidRPr="00C65CF3" w:rsidRDefault="00C65CF3" w:rsidP="00C65CF3">
      <w:pPr>
        <w:spacing w:after="0"/>
        <w:rPr>
          <w:rFonts w:ascii="Franklin Gothic Book" w:hAnsi="Franklin Gothic Book" w:cstheme="minorHAnsi"/>
          <w:bCs/>
          <w:iCs/>
          <w:sz w:val="24"/>
          <w:szCs w:val="24"/>
          <w:lang w:bidi="en-US"/>
        </w:rPr>
      </w:pPr>
    </w:p>
    <w:p w14:paraId="10151F5A" w14:textId="2682E8A1" w:rsidR="00B36596" w:rsidRDefault="00B36596" w:rsidP="00C65CF3">
      <w:pPr>
        <w:spacing w:after="0"/>
        <w:rPr>
          <w:rFonts w:ascii="Franklin Gothic Book" w:hAnsi="Franklin Gothic Book" w:cstheme="minorHAnsi"/>
          <w:bCs/>
          <w:iCs/>
          <w:sz w:val="24"/>
          <w:szCs w:val="24"/>
          <w:lang w:bidi="en-US"/>
        </w:rPr>
      </w:pPr>
      <w:r w:rsidRPr="00B36596">
        <w:rPr>
          <w:rFonts w:ascii="Franklin Gothic Book" w:hAnsi="Franklin Gothic Book" w:cstheme="minorHAnsi"/>
          <w:b/>
          <w:bCs/>
          <w:iCs/>
          <w:sz w:val="24"/>
          <w:szCs w:val="24"/>
          <w:lang w:bidi="en-US"/>
        </w:rPr>
        <w:lastRenderedPageBreak/>
        <w:t xml:space="preserve">Egale: </w:t>
      </w:r>
      <w:r>
        <w:rPr>
          <w:rFonts w:ascii="Franklin Gothic Book" w:hAnsi="Franklin Gothic Book" w:cstheme="minorHAnsi"/>
          <w:bCs/>
          <w:iCs/>
          <w:sz w:val="24"/>
          <w:szCs w:val="24"/>
          <w:lang w:bidi="en-US"/>
        </w:rPr>
        <w:t>(shared by ON):</w:t>
      </w:r>
    </w:p>
    <w:p w14:paraId="3E7B97FF" w14:textId="34B52097" w:rsidR="00B36596" w:rsidRDefault="003E2182" w:rsidP="00986AA1">
      <w:pPr>
        <w:rPr>
          <w:rFonts w:ascii="Franklin Gothic Book" w:hAnsi="Franklin Gothic Book" w:cstheme="minorHAnsi"/>
          <w:bCs/>
          <w:iCs/>
          <w:sz w:val="24"/>
          <w:szCs w:val="24"/>
          <w:lang w:bidi="en-US"/>
        </w:rPr>
      </w:pPr>
      <w:hyperlink r:id="rId72" w:history="1">
        <w:r w:rsidR="00C65CF3" w:rsidRPr="007F6534">
          <w:rPr>
            <w:rStyle w:val="Hyperlink"/>
            <w:rFonts w:ascii="Franklin Gothic Book" w:hAnsi="Franklin Gothic Book" w:cstheme="minorHAnsi"/>
            <w:bCs/>
            <w:iCs/>
            <w:sz w:val="24"/>
            <w:szCs w:val="24"/>
            <w:lang w:bidi="en-US"/>
          </w:rPr>
          <w:t>https://egale.ca/</w:t>
        </w:r>
      </w:hyperlink>
    </w:p>
    <w:p w14:paraId="7AA10AD9" w14:textId="163D92EF" w:rsidR="00C65CF3" w:rsidRDefault="009429BA" w:rsidP="009429BA">
      <w:pPr>
        <w:spacing w:after="0"/>
        <w:rPr>
          <w:rFonts w:ascii="Franklin Gothic Book" w:hAnsi="Franklin Gothic Book" w:cstheme="minorHAnsi"/>
          <w:bCs/>
          <w:iCs/>
          <w:sz w:val="24"/>
          <w:szCs w:val="24"/>
          <w:lang w:bidi="en-US"/>
        </w:rPr>
      </w:pPr>
      <w:r w:rsidRPr="009429BA">
        <w:rPr>
          <w:rFonts w:ascii="Franklin Gothic Book" w:hAnsi="Franklin Gothic Book" w:cstheme="minorHAnsi"/>
          <w:b/>
          <w:bCs/>
          <w:iCs/>
          <w:sz w:val="24"/>
          <w:szCs w:val="24"/>
          <w:lang w:bidi="en-US"/>
        </w:rPr>
        <w:t>Kids’ Help Phone:</w:t>
      </w:r>
      <w:r>
        <w:rPr>
          <w:rFonts w:ascii="Franklin Gothic Book" w:hAnsi="Franklin Gothic Book" w:cstheme="minorHAnsi"/>
          <w:bCs/>
          <w:iCs/>
          <w:sz w:val="24"/>
          <w:szCs w:val="24"/>
          <w:lang w:bidi="en-US"/>
        </w:rPr>
        <w:t xml:space="preserve"> (shared by ON):</w:t>
      </w:r>
    </w:p>
    <w:p w14:paraId="03CE2E84" w14:textId="06661CFF" w:rsidR="009429BA" w:rsidRDefault="003E2182" w:rsidP="009429BA">
      <w:pPr>
        <w:rPr>
          <w:rFonts w:ascii="Franklin Gothic Book" w:hAnsi="Franklin Gothic Book" w:cstheme="minorHAnsi"/>
          <w:bCs/>
          <w:iCs/>
          <w:sz w:val="24"/>
          <w:szCs w:val="24"/>
          <w:lang w:bidi="en-US"/>
        </w:rPr>
      </w:pPr>
      <w:hyperlink r:id="rId73" w:history="1">
        <w:r w:rsidR="009429BA" w:rsidRPr="007F6534">
          <w:rPr>
            <w:rStyle w:val="Hyperlink"/>
            <w:rFonts w:ascii="Franklin Gothic Book" w:hAnsi="Franklin Gothic Book" w:cstheme="minorHAnsi"/>
            <w:bCs/>
            <w:iCs/>
            <w:sz w:val="24"/>
            <w:szCs w:val="24"/>
            <w:lang w:bidi="en-US"/>
          </w:rPr>
          <w:t>https://kidshelpphone.ca/</w:t>
        </w:r>
      </w:hyperlink>
    </w:p>
    <w:p w14:paraId="585E24A7" w14:textId="1C66CA23" w:rsidR="00986AA1" w:rsidRDefault="00986AA1" w:rsidP="00986AA1">
      <w:pPr>
        <w:rPr>
          <w:rFonts w:ascii="Franklin Gothic Book" w:hAnsi="Franklin Gothic Book" w:cstheme="minorHAnsi"/>
          <w:bCs/>
          <w:iCs/>
          <w:sz w:val="24"/>
          <w:szCs w:val="24"/>
          <w:lang w:bidi="en-US"/>
        </w:rPr>
      </w:pPr>
      <w:r w:rsidRPr="00986AA1">
        <w:rPr>
          <w:rFonts w:ascii="Franklin Gothic Book" w:hAnsi="Franklin Gothic Book" w:cstheme="minorHAnsi"/>
          <w:b/>
          <w:sz w:val="24"/>
          <w:szCs w:val="24"/>
        </w:rPr>
        <w:t>Media Smarts:</w:t>
      </w:r>
      <w:r>
        <w:rPr>
          <w:rFonts w:ascii="Franklin Gothic Book" w:hAnsi="Franklin Gothic Book" w:cstheme="minorHAnsi"/>
          <w:sz w:val="24"/>
          <w:szCs w:val="24"/>
        </w:rPr>
        <w:t xml:space="preserve"> </w:t>
      </w:r>
      <w:r w:rsidRPr="00E26D91">
        <w:rPr>
          <w:rFonts w:ascii="Franklin Gothic Book" w:hAnsi="Franklin Gothic Book" w:cstheme="minorHAnsi"/>
          <w:sz w:val="24"/>
          <w:szCs w:val="24"/>
        </w:rPr>
        <w:t>(shared by SK):</w:t>
      </w:r>
      <w:r w:rsidRPr="00E26D91">
        <w:rPr>
          <w:rFonts w:ascii="Franklin Gothic Book" w:hAnsi="Franklin Gothic Book" w:cstheme="minorHAnsi"/>
          <w:bCs/>
          <w:iCs/>
          <w:lang w:val="en-US" w:bidi="en-US"/>
        </w:rPr>
        <w:t xml:space="preserve"> </w:t>
      </w:r>
      <w:r w:rsidRPr="00E26D91">
        <w:rPr>
          <w:rFonts w:ascii="Franklin Gothic Book" w:hAnsi="Franklin Gothic Book" w:cstheme="minorHAnsi"/>
          <w:bCs/>
          <w:iCs/>
          <w:sz w:val="24"/>
          <w:szCs w:val="24"/>
          <w:lang w:bidi="en-US"/>
        </w:rPr>
        <w:t xml:space="preserve">Media Smarts has a series of four short videos and an accompanying resource called “There’s No Excuse” about sexting and healthy relationships - </w:t>
      </w:r>
      <w:hyperlink r:id="rId74" w:history="1">
        <w:r w:rsidRPr="00E26D91">
          <w:rPr>
            <w:rStyle w:val="Hyperlink"/>
            <w:rFonts w:ascii="Franklin Gothic Book" w:hAnsi="Franklin Gothic Book" w:cstheme="minorHAnsi"/>
            <w:bCs/>
            <w:iCs/>
            <w:sz w:val="24"/>
            <w:szCs w:val="24"/>
            <w:lang w:bidi="en-US"/>
          </w:rPr>
          <w:t>https://mediasmarts.ca/teacher-resources/theres-no-excuse</w:t>
        </w:r>
      </w:hyperlink>
      <w:r w:rsidRPr="00E26D91">
        <w:rPr>
          <w:rFonts w:ascii="Franklin Gothic Book" w:hAnsi="Franklin Gothic Book" w:cstheme="minorHAnsi"/>
          <w:bCs/>
          <w:iCs/>
          <w:sz w:val="24"/>
          <w:szCs w:val="24"/>
          <w:lang w:bidi="en-US"/>
        </w:rPr>
        <w:t>. Aimed for students 14 years and up. </w:t>
      </w:r>
    </w:p>
    <w:p w14:paraId="2EB10E0F" w14:textId="6D72A486" w:rsidR="00986AA1" w:rsidRDefault="0092044A" w:rsidP="00986AA1">
      <w:pPr>
        <w:rPr>
          <w:rFonts w:ascii="Franklin Gothic Book" w:hAnsi="Franklin Gothic Book" w:cstheme="minorHAnsi"/>
          <w:bCs/>
          <w:iCs/>
          <w:sz w:val="24"/>
          <w:szCs w:val="24"/>
          <w:lang w:val="en-US" w:bidi="en-US"/>
        </w:rPr>
      </w:pPr>
      <w:r>
        <w:rPr>
          <w:rFonts w:ascii="Franklin Gothic Book" w:hAnsi="Franklin Gothic Book" w:cstheme="minorHAnsi"/>
          <w:bCs/>
          <w:iCs/>
          <w:sz w:val="24"/>
          <w:szCs w:val="24"/>
          <w:lang w:val="en-US" w:bidi="en-US"/>
        </w:rPr>
        <w:t xml:space="preserve">(Shared by MB): </w:t>
      </w:r>
      <w:r w:rsidR="00986AA1" w:rsidRPr="00986AA1">
        <w:rPr>
          <w:rFonts w:ascii="Franklin Gothic Book" w:hAnsi="Franklin Gothic Book" w:cstheme="minorHAnsi"/>
          <w:bCs/>
          <w:iCs/>
          <w:sz w:val="24"/>
          <w:szCs w:val="24"/>
          <w:lang w:val="en-US" w:bidi="en-US"/>
        </w:rPr>
        <w:t>In terms of lessons, I would have to recommend Media Smarts (</w:t>
      </w:r>
      <w:hyperlink r:id="rId75" w:history="1">
        <w:r w:rsidR="00986AA1" w:rsidRPr="00986AA1">
          <w:rPr>
            <w:rStyle w:val="Hyperlink"/>
            <w:rFonts w:ascii="Franklin Gothic Book" w:hAnsi="Franklin Gothic Book" w:cstheme="minorHAnsi"/>
            <w:bCs/>
            <w:iCs/>
            <w:sz w:val="24"/>
            <w:szCs w:val="24"/>
            <w:lang w:val="en-US" w:bidi="en-US"/>
          </w:rPr>
          <w:t>https://mediasmarts.ca/</w:t>
        </w:r>
      </w:hyperlink>
      <w:r w:rsidR="00986AA1" w:rsidRPr="00986AA1">
        <w:rPr>
          <w:rFonts w:ascii="Franklin Gothic Book" w:hAnsi="Franklin Gothic Book" w:cstheme="minorHAnsi"/>
          <w:bCs/>
          <w:iCs/>
          <w:sz w:val="24"/>
          <w:szCs w:val="24"/>
          <w:lang w:val="en-US" w:bidi="en-US"/>
        </w:rPr>
        <w:t xml:space="preserve">) </w:t>
      </w:r>
    </w:p>
    <w:p w14:paraId="7D7B82DC" w14:textId="15815E44" w:rsidR="0092044A" w:rsidRDefault="0092044A" w:rsidP="0092044A">
      <w:pPr>
        <w:spacing w:after="0"/>
        <w:rPr>
          <w:rFonts w:ascii="Franklin Gothic Book" w:hAnsi="Franklin Gothic Book" w:cstheme="minorHAnsi"/>
          <w:iCs/>
          <w:sz w:val="24"/>
          <w:szCs w:val="24"/>
        </w:rPr>
      </w:pPr>
      <w:r w:rsidRPr="0092044A">
        <w:rPr>
          <w:rFonts w:ascii="Franklin Gothic Book" w:hAnsi="Franklin Gothic Book" w:cstheme="minorHAnsi"/>
          <w:b/>
          <w:i/>
          <w:iCs/>
          <w:sz w:val="24"/>
          <w:szCs w:val="24"/>
        </w:rPr>
        <w:t>Positive Behavioural Interventions and Supports (PBIS) system</w:t>
      </w:r>
      <w:r>
        <w:rPr>
          <w:rFonts w:ascii="Franklin Gothic Book" w:hAnsi="Franklin Gothic Book" w:cstheme="minorHAnsi"/>
          <w:b/>
          <w:iCs/>
          <w:sz w:val="24"/>
          <w:szCs w:val="24"/>
        </w:rPr>
        <w:t xml:space="preserve"> </w:t>
      </w:r>
      <w:r>
        <w:rPr>
          <w:rFonts w:ascii="Franklin Gothic Book" w:hAnsi="Franklin Gothic Book" w:cstheme="minorHAnsi"/>
          <w:iCs/>
          <w:sz w:val="24"/>
          <w:szCs w:val="24"/>
        </w:rPr>
        <w:t>(shared by ON):</w:t>
      </w:r>
    </w:p>
    <w:p w14:paraId="3308DBAB" w14:textId="68FB5DA7" w:rsidR="00292E82" w:rsidRDefault="003E2182" w:rsidP="0092044A">
      <w:pPr>
        <w:spacing w:after="0"/>
        <w:rPr>
          <w:rFonts w:ascii="Franklin Gothic Book" w:hAnsi="Franklin Gothic Book" w:cstheme="minorHAnsi"/>
          <w:iCs/>
          <w:sz w:val="24"/>
          <w:szCs w:val="24"/>
        </w:rPr>
      </w:pPr>
      <w:hyperlink r:id="rId76" w:history="1">
        <w:r w:rsidR="00292E82" w:rsidRPr="007F6534">
          <w:rPr>
            <w:rStyle w:val="Hyperlink"/>
            <w:rFonts w:ascii="Franklin Gothic Book" w:hAnsi="Franklin Gothic Book" w:cstheme="minorHAnsi"/>
            <w:iCs/>
            <w:sz w:val="24"/>
            <w:szCs w:val="24"/>
          </w:rPr>
          <w:t>https://pbisscpcanada.wordpress.com/</w:t>
        </w:r>
      </w:hyperlink>
    </w:p>
    <w:p w14:paraId="069A140B" w14:textId="7F0D0F17" w:rsidR="0092044A" w:rsidRDefault="003E2182" w:rsidP="009429BA">
      <w:pPr>
        <w:rPr>
          <w:rFonts w:ascii="Franklin Gothic Book" w:hAnsi="Franklin Gothic Book" w:cstheme="minorHAnsi"/>
          <w:iCs/>
          <w:sz w:val="24"/>
          <w:szCs w:val="24"/>
        </w:rPr>
      </w:pPr>
      <w:hyperlink r:id="rId77" w:history="1">
        <w:r w:rsidR="00292E82" w:rsidRPr="007F6534">
          <w:rPr>
            <w:rStyle w:val="Hyperlink"/>
            <w:rFonts w:ascii="Franklin Gothic Book" w:hAnsi="Franklin Gothic Book" w:cstheme="minorHAnsi"/>
            <w:iCs/>
            <w:sz w:val="24"/>
            <w:szCs w:val="24"/>
          </w:rPr>
          <w:t>https://scp-pbis.com/presentation-du-systeme-scp/</w:t>
        </w:r>
      </w:hyperlink>
    </w:p>
    <w:p w14:paraId="4DD8C49C" w14:textId="531CF327" w:rsidR="00E26D91" w:rsidRDefault="0092044A" w:rsidP="0092044A">
      <w:pPr>
        <w:spacing w:after="0"/>
        <w:rPr>
          <w:rFonts w:ascii="Franklin Gothic Book" w:hAnsi="Franklin Gothic Book" w:cstheme="minorHAnsi"/>
          <w:sz w:val="24"/>
          <w:szCs w:val="24"/>
        </w:rPr>
      </w:pPr>
      <w:r>
        <w:rPr>
          <w:rFonts w:ascii="Franklin Gothic Book" w:hAnsi="Franklin Gothic Book" w:cstheme="minorHAnsi"/>
          <w:b/>
          <w:sz w:val="24"/>
          <w:szCs w:val="24"/>
        </w:rPr>
        <w:t xml:space="preserve">PREVNet </w:t>
      </w:r>
      <w:r>
        <w:rPr>
          <w:rFonts w:ascii="Franklin Gothic Book" w:hAnsi="Franklin Gothic Book" w:cstheme="minorHAnsi"/>
          <w:sz w:val="24"/>
          <w:szCs w:val="24"/>
        </w:rPr>
        <w:t xml:space="preserve">(shared by ON): </w:t>
      </w:r>
    </w:p>
    <w:p w14:paraId="28FA8A25" w14:textId="4F10E25E" w:rsidR="0092044A" w:rsidRDefault="003E2182" w:rsidP="00DE5D1B">
      <w:pPr>
        <w:rPr>
          <w:rFonts w:ascii="Franklin Gothic Book" w:hAnsi="Franklin Gothic Book" w:cstheme="minorHAnsi"/>
          <w:sz w:val="24"/>
          <w:szCs w:val="24"/>
        </w:rPr>
      </w:pPr>
      <w:hyperlink r:id="rId78" w:history="1">
        <w:r w:rsidR="0092044A" w:rsidRPr="007F6534">
          <w:rPr>
            <w:rStyle w:val="Hyperlink"/>
            <w:rFonts w:ascii="Franklin Gothic Book" w:hAnsi="Franklin Gothic Book" w:cstheme="minorHAnsi"/>
            <w:sz w:val="24"/>
            <w:szCs w:val="24"/>
          </w:rPr>
          <w:t>https://www.prevnet.ca/</w:t>
        </w:r>
      </w:hyperlink>
    </w:p>
    <w:p w14:paraId="3E65F534" w14:textId="7BD51D2A" w:rsidR="00BC59AC" w:rsidRDefault="00BC59AC" w:rsidP="0092044A">
      <w:pPr>
        <w:spacing w:after="0"/>
        <w:rPr>
          <w:rFonts w:ascii="Franklin Gothic Book" w:hAnsi="Franklin Gothic Book" w:cstheme="minorHAnsi"/>
          <w:sz w:val="24"/>
          <w:szCs w:val="24"/>
          <w:lang w:val="en-US"/>
        </w:rPr>
      </w:pPr>
      <w:r w:rsidRPr="00BC59AC">
        <w:rPr>
          <w:rFonts w:ascii="Franklin Gothic Book" w:hAnsi="Franklin Gothic Book" w:cstheme="minorHAnsi"/>
          <w:b/>
          <w:sz w:val="24"/>
          <w:szCs w:val="24"/>
          <w:lang w:val="en-US"/>
        </w:rPr>
        <w:t>Roots of Empathy/ Seeds of Empathy</w:t>
      </w:r>
      <w:r>
        <w:rPr>
          <w:rFonts w:ascii="Franklin Gothic Book" w:hAnsi="Franklin Gothic Book" w:cstheme="minorHAnsi"/>
          <w:b/>
          <w:sz w:val="24"/>
          <w:szCs w:val="24"/>
          <w:lang w:val="en-US"/>
        </w:rPr>
        <w:t xml:space="preserve"> </w:t>
      </w:r>
      <w:r>
        <w:rPr>
          <w:rFonts w:ascii="Franklin Gothic Book" w:hAnsi="Franklin Gothic Book" w:cstheme="minorHAnsi"/>
          <w:sz w:val="24"/>
          <w:szCs w:val="24"/>
          <w:lang w:val="en-US"/>
        </w:rPr>
        <w:t>(shared by ON):</w:t>
      </w:r>
    </w:p>
    <w:p w14:paraId="68917460" w14:textId="6F344A55" w:rsidR="00BC59AC" w:rsidRDefault="003E2182" w:rsidP="0092044A">
      <w:pPr>
        <w:spacing w:after="0"/>
        <w:rPr>
          <w:rFonts w:ascii="Franklin Gothic Book" w:hAnsi="Franklin Gothic Book" w:cstheme="minorHAnsi"/>
          <w:sz w:val="24"/>
          <w:szCs w:val="24"/>
          <w:lang w:val="en-US"/>
        </w:rPr>
      </w:pPr>
      <w:hyperlink r:id="rId79" w:history="1">
        <w:r w:rsidR="00BC59AC" w:rsidRPr="007F6534">
          <w:rPr>
            <w:rStyle w:val="Hyperlink"/>
            <w:rFonts w:ascii="Franklin Gothic Book" w:hAnsi="Franklin Gothic Book" w:cstheme="minorHAnsi"/>
            <w:sz w:val="24"/>
            <w:szCs w:val="24"/>
            <w:lang w:val="en-US"/>
          </w:rPr>
          <w:t>https://rootsofempathy.org/roots-of-empathy/</w:t>
        </w:r>
      </w:hyperlink>
    </w:p>
    <w:p w14:paraId="39CCBCC9" w14:textId="77777777" w:rsidR="00BC59AC" w:rsidRPr="00BC59AC" w:rsidRDefault="00BC59AC" w:rsidP="0092044A">
      <w:pPr>
        <w:spacing w:after="0"/>
        <w:rPr>
          <w:rFonts w:ascii="Franklin Gothic Book" w:hAnsi="Franklin Gothic Book" w:cstheme="minorHAnsi"/>
          <w:sz w:val="24"/>
          <w:szCs w:val="24"/>
        </w:rPr>
      </w:pPr>
    </w:p>
    <w:p w14:paraId="50C9EA0C" w14:textId="53B5E642" w:rsidR="0092044A" w:rsidRDefault="0092044A" w:rsidP="0092044A">
      <w:pPr>
        <w:spacing w:after="0"/>
        <w:rPr>
          <w:rFonts w:ascii="Franklin Gothic Book" w:hAnsi="Franklin Gothic Book" w:cstheme="minorHAnsi"/>
          <w:sz w:val="24"/>
          <w:szCs w:val="24"/>
        </w:rPr>
      </w:pPr>
      <w:r w:rsidRPr="0092044A">
        <w:rPr>
          <w:rFonts w:ascii="Franklin Gothic Book" w:hAnsi="Franklin Gothic Book" w:cstheme="minorHAnsi"/>
          <w:b/>
          <w:sz w:val="24"/>
          <w:szCs w:val="24"/>
        </w:rPr>
        <w:t>WITS</w:t>
      </w:r>
      <w:r w:rsidRPr="0092044A">
        <w:rPr>
          <w:rFonts w:ascii="Franklin Gothic Book" w:hAnsi="Franklin Gothic Book" w:cstheme="minorHAnsi"/>
          <w:sz w:val="24"/>
          <w:szCs w:val="24"/>
        </w:rPr>
        <w:t xml:space="preserve"> (Walk Away, Ignore, Talk it Out, Seek Help)</w:t>
      </w:r>
      <w:r>
        <w:rPr>
          <w:rFonts w:ascii="Franklin Gothic Book" w:hAnsi="Franklin Gothic Book" w:cstheme="minorHAnsi"/>
          <w:sz w:val="24"/>
          <w:szCs w:val="24"/>
        </w:rPr>
        <w:t xml:space="preserve"> (shared by ON):</w:t>
      </w:r>
    </w:p>
    <w:p w14:paraId="6A33DE33" w14:textId="0291F8BB" w:rsidR="0092044A" w:rsidRDefault="003E2182" w:rsidP="0092044A">
      <w:pPr>
        <w:spacing w:after="0"/>
        <w:rPr>
          <w:rFonts w:ascii="Franklin Gothic Book" w:hAnsi="Franklin Gothic Book" w:cstheme="minorHAnsi"/>
          <w:sz w:val="24"/>
          <w:szCs w:val="24"/>
        </w:rPr>
      </w:pPr>
      <w:hyperlink r:id="rId80" w:history="1">
        <w:r w:rsidR="0092044A" w:rsidRPr="007F6534">
          <w:rPr>
            <w:rStyle w:val="Hyperlink"/>
            <w:rFonts w:ascii="Franklin Gothic Book" w:hAnsi="Franklin Gothic Book" w:cstheme="minorHAnsi"/>
            <w:sz w:val="24"/>
            <w:szCs w:val="24"/>
          </w:rPr>
          <w:t>https://witsprogram.ca/</w:t>
        </w:r>
      </w:hyperlink>
    </w:p>
    <w:p w14:paraId="1ED66B7E" w14:textId="77777777" w:rsidR="0092044A" w:rsidRDefault="0092044A" w:rsidP="0092044A">
      <w:pPr>
        <w:spacing w:after="0"/>
        <w:rPr>
          <w:rFonts w:ascii="Franklin Gothic Book" w:hAnsi="Franklin Gothic Book" w:cstheme="minorHAnsi"/>
          <w:sz w:val="24"/>
          <w:szCs w:val="24"/>
        </w:rPr>
      </w:pPr>
    </w:p>
    <w:p w14:paraId="555C5F03" w14:textId="77777777" w:rsidR="0092044A" w:rsidRDefault="0092044A" w:rsidP="00DE5D1B">
      <w:pPr>
        <w:rPr>
          <w:rFonts w:ascii="Franklin Gothic Book" w:hAnsi="Franklin Gothic Book" w:cstheme="minorHAnsi"/>
          <w:sz w:val="24"/>
          <w:szCs w:val="24"/>
        </w:rPr>
      </w:pPr>
    </w:p>
    <w:p w14:paraId="7A32B68E" w14:textId="77777777" w:rsidR="0092044A" w:rsidRPr="0092044A" w:rsidRDefault="0092044A" w:rsidP="00DE5D1B">
      <w:pPr>
        <w:rPr>
          <w:rFonts w:ascii="Franklin Gothic Book" w:hAnsi="Franklin Gothic Book" w:cstheme="minorHAnsi"/>
          <w:sz w:val="24"/>
          <w:szCs w:val="24"/>
        </w:rPr>
      </w:pPr>
    </w:p>
    <w:p w14:paraId="6C2DBA48" w14:textId="5E51C2F9" w:rsidR="00D54CF8" w:rsidRDefault="003B05E3" w:rsidP="00DE5D1B">
      <w:pPr>
        <w:rPr>
          <w:rFonts w:ascii="Franklin Gothic Book" w:hAnsi="Franklin Gothic Book" w:cstheme="minorHAnsi"/>
          <w:b/>
          <w:sz w:val="48"/>
          <w:szCs w:val="48"/>
        </w:rPr>
      </w:pPr>
      <w:r>
        <w:rPr>
          <w:rFonts w:ascii="Franklin Gothic Book" w:hAnsi="Franklin Gothic Book" w:cstheme="minorHAnsi"/>
          <w:b/>
          <w:sz w:val="48"/>
          <w:szCs w:val="48"/>
        </w:rPr>
        <w:lastRenderedPageBreak/>
        <w:t>(</w:t>
      </w:r>
      <w:proofErr w:type="gramStart"/>
      <w:r>
        <w:rPr>
          <w:rFonts w:ascii="Franklin Gothic Book" w:hAnsi="Franklin Gothic Book" w:cstheme="minorHAnsi"/>
          <w:b/>
          <w:sz w:val="48"/>
          <w:szCs w:val="48"/>
        </w:rPr>
        <w:t>including</w:t>
      </w:r>
      <w:proofErr w:type="gramEnd"/>
      <w:r>
        <w:rPr>
          <w:rFonts w:ascii="Franklin Gothic Book" w:hAnsi="Franklin Gothic Book" w:cstheme="minorHAnsi"/>
          <w:b/>
          <w:sz w:val="48"/>
          <w:szCs w:val="48"/>
        </w:rPr>
        <w:t xml:space="preserve">) </w:t>
      </w:r>
      <w:r w:rsidR="00D54CF8">
        <w:rPr>
          <w:rFonts w:ascii="Franklin Gothic Book" w:hAnsi="Franklin Gothic Book" w:cstheme="minorHAnsi"/>
          <w:b/>
          <w:sz w:val="48"/>
          <w:szCs w:val="48"/>
        </w:rPr>
        <w:t xml:space="preserve">Public Health Agency of Canada  </w:t>
      </w:r>
      <w:r>
        <w:rPr>
          <w:rFonts w:ascii="Franklin Gothic Book" w:hAnsi="Franklin Gothic Book" w:cstheme="minorHAnsi"/>
          <w:b/>
          <w:sz w:val="48"/>
          <w:szCs w:val="48"/>
        </w:rPr>
        <w:t xml:space="preserve">                          </w:t>
      </w:r>
      <w:r w:rsidR="00D54CF8">
        <w:rPr>
          <w:rFonts w:ascii="Franklin Gothic Book" w:hAnsi="Franklin Gothic Book" w:cstheme="minorHAnsi"/>
          <w:b/>
          <w:sz w:val="48"/>
          <w:szCs w:val="48"/>
        </w:rPr>
        <w:t xml:space="preserve"> </w:t>
      </w:r>
    </w:p>
    <w:p w14:paraId="6F1EAAE1" w14:textId="77777777" w:rsidR="003B05E3" w:rsidRDefault="003B05E3" w:rsidP="00DE5D1B">
      <w:pPr>
        <w:rPr>
          <w:rFonts w:ascii="Franklin Gothic Book" w:hAnsi="Franklin Gothic Book" w:cstheme="minorHAnsi"/>
          <w:b/>
          <w:sz w:val="48"/>
          <w:szCs w:val="48"/>
        </w:rPr>
      </w:pPr>
    </w:p>
    <w:p w14:paraId="108B0BDB" w14:textId="3685A063" w:rsid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International Resources</w:t>
      </w:r>
    </w:p>
    <w:p w14:paraId="32E87CBE" w14:textId="77777777" w:rsidR="003B05E3" w:rsidRDefault="003B05E3" w:rsidP="00DE5D1B">
      <w:pPr>
        <w:rPr>
          <w:rFonts w:ascii="Franklin Gothic Book" w:hAnsi="Franklin Gothic Book" w:cstheme="minorHAnsi"/>
          <w:b/>
          <w:sz w:val="48"/>
          <w:szCs w:val="48"/>
        </w:rPr>
      </w:pPr>
    </w:p>
    <w:p w14:paraId="17BC86A2" w14:textId="3F66BDE5" w:rsidR="00D54CF8" w:rsidRPr="00D54CF8" w:rsidRDefault="00D54CF8" w:rsidP="00DE5D1B">
      <w:pPr>
        <w:rPr>
          <w:rFonts w:ascii="Franklin Gothic Book" w:hAnsi="Franklin Gothic Book" w:cstheme="minorHAnsi"/>
          <w:b/>
          <w:sz w:val="48"/>
          <w:szCs w:val="48"/>
        </w:rPr>
      </w:pPr>
      <w:r>
        <w:rPr>
          <w:rFonts w:ascii="Franklin Gothic Book" w:hAnsi="Franklin Gothic Book" w:cstheme="minorHAnsi"/>
          <w:b/>
          <w:sz w:val="48"/>
          <w:szCs w:val="48"/>
        </w:rPr>
        <w:t>Research</w:t>
      </w:r>
    </w:p>
    <w:sectPr w:rsidR="00D54CF8" w:rsidRPr="00D54CF8" w:rsidSect="001243CC">
      <w:headerReference w:type="even" r:id="rId81"/>
      <w:headerReference w:type="default" r:id="rId82"/>
      <w:footerReference w:type="even" r:id="rId83"/>
      <w:footerReference w:type="default" r:id="rId84"/>
      <w:headerReference w:type="first" r:id="rId85"/>
      <w:footerReference w:type="first" r:id="rId8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1C6C" w14:textId="77777777" w:rsidR="005E260A" w:rsidRDefault="005E260A" w:rsidP="00E20A05">
      <w:pPr>
        <w:spacing w:after="0" w:line="240" w:lineRule="auto"/>
      </w:pPr>
      <w:r>
        <w:separator/>
      </w:r>
    </w:p>
  </w:endnote>
  <w:endnote w:type="continuationSeparator" w:id="0">
    <w:p w14:paraId="573010D2" w14:textId="77777777" w:rsidR="005E260A" w:rsidRDefault="005E260A" w:rsidP="00E2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57B2" w14:textId="77777777" w:rsidR="003E2182" w:rsidRDefault="003E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86349"/>
      <w:docPartObj>
        <w:docPartGallery w:val="Page Numbers (Bottom of Page)"/>
        <w:docPartUnique/>
      </w:docPartObj>
    </w:sdtPr>
    <w:sdtContent>
      <w:p w14:paraId="0ED850AB" w14:textId="77777777" w:rsidR="003E2182" w:rsidRDefault="003E2182">
        <w:pPr>
          <w:pStyle w:val="Footer"/>
          <w:jc w:val="right"/>
        </w:pPr>
        <w:r>
          <w:fldChar w:fldCharType="begin"/>
        </w:r>
        <w:r>
          <w:instrText xml:space="preserve"> PAGE   \* MERGEFORMAT </w:instrText>
        </w:r>
        <w:r>
          <w:fldChar w:fldCharType="separate"/>
        </w:r>
        <w:r w:rsidR="001B6046">
          <w:rPr>
            <w:noProof/>
          </w:rPr>
          <w:t>5</w:t>
        </w:r>
        <w:r>
          <w:rPr>
            <w:noProof/>
          </w:rPr>
          <w:fldChar w:fldCharType="end"/>
        </w:r>
      </w:p>
    </w:sdtContent>
  </w:sdt>
  <w:p w14:paraId="1B9B677F" w14:textId="77777777" w:rsidR="003E2182" w:rsidRDefault="003E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BA65" w14:textId="77777777" w:rsidR="003E2182" w:rsidRDefault="003E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BE94" w14:textId="77777777" w:rsidR="005E260A" w:rsidRDefault="005E260A" w:rsidP="00E20A05">
      <w:pPr>
        <w:spacing w:after="0" w:line="240" w:lineRule="auto"/>
      </w:pPr>
      <w:r>
        <w:separator/>
      </w:r>
    </w:p>
  </w:footnote>
  <w:footnote w:type="continuationSeparator" w:id="0">
    <w:p w14:paraId="3BA36ABF" w14:textId="77777777" w:rsidR="005E260A" w:rsidRDefault="005E260A" w:rsidP="00E2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6C6" w14:textId="77777777" w:rsidR="003E2182" w:rsidRDefault="003E2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F211" w14:textId="77777777" w:rsidR="003E2182" w:rsidRDefault="003E21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noProof/>
        <w:sz w:val="32"/>
        <w:szCs w:val="32"/>
        <w:lang w:val="en-US"/>
      </w:rPr>
      <w:drawing>
        <wp:inline distT="0" distB="0" distL="0" distR="0" wp14:anchorId="34A10022" wp14:editId="1F8EECCC">
          <wp:extent cx="4235649" cy="700644"/>
          <wp:effectExtent l="19050" t="0" r="0" b="0"/>
          <wp:docPr id="14" name="Picture 13" descr="JCSH Logo Horizontal Pan-Canad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SH Logo Horizontal Pan-Canadian.jpg"/>
                  <pic:cNvPicPr/>
                </pic:nvPicPr>
                <pic:blipFill>
                  <a:blip r:embed="rId1"/>
                  <a:srcRect t="8349" r="-274" b="30076"/>
                  <a:stretch>
                    <a:fillRect/>
                  </a:stretch>
                </pic:blipFill>
                <pic:spPr>
                  <a:xfrm>
                    <a:off x="0" y="0"/>
                    <a:ext cx="4235649" cy="700644"/>
                  </a:xfrm>
                  <a:prstGeom prst="rect">
                    <a:avLst/>
                  </a:prstGeom>
                </pic:spPr>
              </pic:pic>
            </a:graphicData>
          </a:graphic>
        </wp:inline>
      </w:drawing>
    </w:r>
  </w:p>
  <w:p w14:paraId="0C492516" w14:textId="77777777" w:rsidR="003E2182" w:rsidRDefault="003E2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62F2" w14:textId="77777777" w:rsidR="003E2182" w:rsidRDefault="003E2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8B5"/>
    <w:multiLevelType w:val="hybridMultilevel"/>
    <w:tmpl w:val="7B86530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B5415"/>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B50268"/>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24205"/>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E351EA"/>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2650F9"/>
    <w:multiLevelType w:val="hybridMultilevel"/>
    <w:tmpl w:val="47B44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D3198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A754CCE"/>
    <w:multiLevelType w:val="hybridMultilevel"/>
    <w:tmpl w:val="96CEE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3237A4"/>
    <w:multiLevelType w:val="hybridMultilevel"/>
    <w:tmpl w:val="7B86530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C91AD2"/>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DFB02F8"/>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0F7731"/>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E16BD0"/>
    <w:multiLevelType w:val="hybridMultilevel"/>
    <w:tmpl w:val="CED0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6863C8"/>
    <w:multiLevelType w:val="hybridMultilevel"/>
    <w:tmpl w:val="273A62F8"/>
    <w:lvl w:ilvl="0" w:tplc="10090015">
      <w:start w:val="1"/>
      <w:numFmt w:val="upperLetter"/>
      <w:lvlText w:val="%1."/>
      <w:lvlJc w:val="left"/>
      <w:pPr>
        <w:ind w:left="3690" w:hanging="360"/>
      </w:pPr>
      <w:rPr>
        <w:rFonts w:hint="default"/>
        <w:b/>
        <w:sz w:val="32"/>
        <w:szCs w:val="32"/>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15:restartNumberingAfterBreak="0">
    <w:nsid w:val="12D05AAF"/>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5040204"/>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6F60109"/>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7683343"/>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7984972"/>
    <w:multiLevelType w:val="hybridMultilevel"/>
    <w:tmpl w:val="C06C862A"/>
    <w:lvl w:ilvl="0" w:tplc="18DADC98">
      <w:start w:val="1"/>
      <w:numFmt w:val="decimal"/>
      <w:lvlText w:val="%1."/>
      <w:lvlJc w:val="left"/>
      <w:pPr>
        <w:ind w:left="360" w:hanging="360"/>
      </w:pPr>
      <w:rPr>
        <w:rFonts w:asciiTheme="minorHAnsi" w:eastAsiaTheme="minorHAnsi" w:hAnsiTheme="minorHAnsi"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825C9C"/>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C61554"/>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191C728D"/>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93825AA"/>
    <w:multiLevelType w:val="hybridMultilevel"/>
    <w:tmpl w:val="3A006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9C95DE3"/>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BF00212"/>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1CE2386D"/>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D5D24A1"/>
    <w:multiLevelType w:val="hybridMultilevel"/>
    <w:tmpl w:val="F32A2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E7825E4"/>
    <w:multiLevelType w:val="hybridMultilevel"/>
    <w:tmpl w:val="235CE976"/>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1EB661F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9" w15:restartNumberingAfterBreak="0">
    <w:nsid w:val="20DB1A62"/>
    <w:multiLevelType w:val="hybridMultilevel"/>
    <w:tmpl w:val="65C0CDE0"/>
    <w:lvl w:ilvl="0" w:tplc="8B90AA9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3BB01C7"/>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3D44545"/>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43D7834"/>
    <w:multiLevelType w:val="hybridMultilevel"/>
    <w:tmpl w:val="7AD0E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4CD7D94"/>
    <w:multiLevelType w:val="hybridMultilevel"/>
    <w:tmpl w:val="69A07C28"/>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6BB1236"/>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29833E10"/>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C2F3C34"/>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CED2DD5"/>
    <w:multiLevelType w:val="hybridMultilevel"/>
    <w:tmpl w:val="DD0E1E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E286AEF"/>
    <w:multiLevelType w:val="hybridMultilevel"/>
    <w:tmpl w:val="3B2C6D28"/>
    <w:lvl w:ilvl="0" w:tplc="10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EAF3946"/>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F0B66FF"/>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1" w15:restartNumberingAfterBreak="0">
    <w:nsid w:val="2FD655FC"/>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17E7BD5"/>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23D04AD"/>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2D54560"/>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5" w15:restartNumberingAfterBreak="0">
    <w:nsid w:val="333531E3"/>
    <w:multiLevelType w:val="hybridMultilevel"/>
    <w:tmpl w:val="1C7AD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4C479C3"/>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5467B3C"/>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36215A7A"/>
    <w:multiLevelType w:val="hybridMultilevel"/>
    <w:tmpl w:val="892AA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36FF0BA1"/>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371844A8"/>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391800F4"/>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9FF31A7"/>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3D470963"/>
    <w:multiLevelType w:val="hybridMultilevel"/>
    <w:tmpl w:val="BF1AE734"/>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DB7674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3DE527EC"/>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3F322E87"/>
    <w:multiLevelType w:val="hybridMultilevel"/>
    <w:tmpl w:val="347624A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1FF2662"/>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2E51903"/>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43CC22C2"/>
    <w:multiLevelType w:val="hybridMultilevel"/>
    <w:tmpl w:val="4EEC0C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46AB510D"/>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47EE49DD"/>
    <w:multiLevelType w:val="hybridMultilevel"/>
    <w:tmpl w:val="2D6CD65C"/>
    <w:lvl w:ilvl="0" w:tplc="7610C9FE">
      <w:start w:val="1"/>
      <w:numFmt w:val="decimal"/>
      <w:lvlText w:val="%1."/>
      <w:lvlJc w:val="left"/>
      <w:pPr>
        <w:ind w:left="360" w:hanging="360"/>
      </w:pPr>
      <w:rPr>
        <w:rFonts w:asciiTheme="minorHAnsi" w:eastAsiaTheme="minorHAnsi" w:hAnsiTheme="minorHAns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7FE12A3"/>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496437D4"/>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49A91B73"/>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4A026C4B"/>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4BF072B6"/>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4D9B6F3D"/>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4E904176"/>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4F105487"/>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4F291AE9"/>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50010CF6"/>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5409124D"/>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54295EEE"/>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581151C4"/>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58364C44"/>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A610C1A"/>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B3435EB"/>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5CA91705"/>
    <w:multiLevelType w:val="hybridMultilevel"/>
    <w:tmpl w:val="FFC8662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5E1343AF"/>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0" w15:restartNumberingAfterBreak="0">
    <w:nsid w:val="600976B3"/>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60C0651A"/>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60CC460D"/>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60F903AB"/>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29B1E07"/>
    <w:multiLevelType w:val="hybridMultilevel"/>
    <w:tmpl w:val="3E50E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63101E1B"/>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37B31B9"/>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668E34C7"/>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8C921D2"/>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A43563E"/>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6A5870B6"/>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6A9F264F"/>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6AEF0F5C"/>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6BA0246E"/>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4" w15:restartNumberingAfterBreak="0">
    <w:nsid w:val="6C0C6693"/>
    <w:multiLevelType w:val="hybridMultilevel"/>
    <w:tmpl w:val="CF20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6E087F9A"/>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6" w15:restartNumberingAfterBreak="0">
    <w:nsid w:val="6E190834"/>
    <w:multiLevelType w:val="hybridMultilevel"/>
    <w:tmpl w:val="4EC2DA50"/>
    <w:lvl w:ilvl="0" w:tplc="F746D388">
      <w:start w:val="9"/>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EA045F4"/>
    <w:multiLevelType w:val="hybridMultilevel"/>
    <w:tmpl w:val="736A3B26"/>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6F75235F"/>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15:restartNumberingAfterBreak="0">
    <w:nsid w:val="6FF5699E"/>
    <w:multiLevelType w:val="hybridMultilevel"/>
    <w:tmpl w:val="0AC0B0AA"/>
    <w:lvl w:ilvl="0" w:tplc="5CB4D4F4">
      <w:start w:val="5"/>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15:restartNumberingAfterBreak="0">
    <w:nsid w:val="74B05F1F"/>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4C20225"/>
    <w:multiLevelType w:val="hybridMultilevel"/>
    <w:tmpl w:val="273A62F8"/>
    <w:lvl w:ilvl="0" w:tplc="10090015">
      <w:start w:val="1"/>
      <w:numFmt w:val="upperLetter"/>
      <w:lvlText w:val="%1."/>
      <w:lvlJc w:val="left"/>
      <w:pPr>
        <w:ind w:left="360" w:hanging="360"/>
      </w:pPr>
      <w:rPr>
        <w:rFonts w:hint="default"/>
        <w:b/>
        <w:sz w:val="32"/>
        <w:szCs w:val="3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6200358"/>
    <w:multiLevelType w:val="hybridMultilevel"/>
    <w:tmpl w:val="273A62F8"/>
    <w:lvl w:ilvl="0" w:tplc="10090015">
      <w:start w:val="1"/>
      <w:numFmt w:val="upperLetter"/>
      <w:lvlText w:val="%1."/>
      <w:lvlJc w:val="left"/>
      <w:pPr>
        <w:ind w:left="3330" w:hanging="360"/>
      </w:pPr>
      <w:rPr>
        <w:rFonts w:hint="default"/>
        <w:b/>
        <w:sz w:val="32"/>
        <w:szCs w:val="32"/>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3" w15:restartNumberingAfterBreak="0">
    <w:nsid w:val="76E03CAD"/>
    <w:multiLevelType w:val="hybridMultilevel"/>
    <w:tmpl w:val="4E5217E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4" w15:restartNumberingAfterBreak="0">
    <w:nsid w:val="76E507E3"/>
    <w:multiLevelType w:val="hybridMultilevel"/>
    <w:tmpl w:val="FFC8662A"/>
    <w:lvl w:ilvl="0" w:tplc="74764DBC">
      <w:start w:val="2"/>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76F618C6"/>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6" w15:restartNumberingAfterBreak="0">
    <w:nsid w:val="774A1CEE"/>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77AE1411"/>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8" w15:restartNumberingAfterBreak="0">
    <w:nsid w:val="79BD1F13"/>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9" w15:restartNumberingAfterBreak="0">
    <w:nsid w:val="7A6829AC"/>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7A735FCA"/>
    <w:multiLevelType w:val="hybridMultilevel"/>
    <w:tmpl w:val="97CCE864"/>
    <w:lvl w:ilvl="0" w:tplc="0AD4E85A">
      <w:start w:val="4"/>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7ADC1C3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2" w15:restartNumberingAfterBreak="0">
    <w:nsid w:val="7BD57B16"/>
    <w:multiLevelType w:val="hybridMultilevel"/>
    <w:tmpl w:val="3E269F9E"/>
    <w:lvl w:ilvl="0" w:tplc="8604CF0C">
      <w:start w:val="3"/>
      <w:numFmt w:val="decimal"/>
      <w:lvlText w:val="%1."/>
      <w:lvlJc w:val="left"/>
      <w:pPr>
        <w:ind w:left="360" w:hanging="360"/>
      </w:pPr>
      <w:rPr>
        <w:rFonts w:hint="default"/>
        <w:b w:val="0"/>
        <w:sz w:val="20"/>
        <w:szCs w:val="20"/>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7BF53B1B"/>
    <w:multiLevelType w:val="hybridMultilevel"/>
    <w:tmpl w:val="877882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15:restartNumberingAfterBreak="0">
    <w:nsid w:val="7BF77B27"/>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5" w15:restartNumberingAfterBreak="0">
    <w:nsid w:val="7D310EE1"/>
    <w:multiLevelType w:val="hybridMultilevel"/>
    <w:tmpl w:val="E5A0E840"/>
    <w:lvl w:ilvl="0" w:tplc="8362AD74">
      <w:start w:val="6"/>
      <w:numFmt w:val="decimal"/>
      <w:lvlText w:val="%1."/>
      <w:lvlJc w:val="left"/>
      <w:pPr>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7D976E15"/>
    <w:multiLevelType w:val="hybridMultilevel"/>
    <w:tmpl w:val="6986D566"/>
    <w:lvl w:ilvl="0" w:tplc="282C70AE">
      <w:start w:val="1"/>
      <w:numFmt w:val="decimal"/>
      <w:lvlText w:val="%1."/>
      <w:lvlJc w:val="left"/>
      <w:pPr>
        <w:ind w:left="360" w:hanging="360"/>
      </w:pPr>
      <w:rPr>
        <w:rFonts w:asciiTheme="minorHAnsi" w:eastAsiaTheme="minorHAnsi" w:hAnsiTheme="minorHAnsi" w:cs="Times New Roman"/>
        <w:b w:val="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19"/>
  </w:num>
  <w:num w:numId="2">
    <w:abstractNumId w:val="45"/>
  </w:num>
  <w:num w:numId="3">
    <w:abstractNumId w:val="113"/>
  </w:num>
  <w:num w:numId="4">
    <w:abstractNumId w:val="22"/>
  </w:num>
  <w:num w:numId="5">
    <w:abstractNumId w:val="84"/>
  </w:num>
  <w:num w:numId="6">
    <w:abstractNumId w:val="111"/>
  </w:num>
  <w:num w:numId="7">
    <w:abstractNumId w:val="26"/>
  </w:num>
  <w:num w:numId="8">
    <w:abstractNumId w:val="62"/>
  </w:num>
  <w:num w:numId="9">
    <w:abstractNumId w:val="106"/>
  </w:num>
  <w:num w:numId="10">
    <w:abstractNumId w:val="2"/>
  </w:num>
  <w:num w:numId="11">
    <w:abstractNumId w:val="34"/>
  </w:num>
  <w:num w:numId="12">
    <w:abstractNumId w:val="58"/>
  </w:num>
  <w:num w:numId="13">
    <w:abstractNumId w:val="72"/>
  </w:num>
  <w:num w:numId="14">
    <w:abstractNumId w:val="51"/>
  </w:num>
  <w:num w:numId="15">
    <w:abstractNumId w:val="39"/>
  </w:num>
  <w:num w:numId="16">
    <w:abstractNumId w:val="13"/>
  </w:num>
  <w:num w:numId="17">
    <w:abstractNumId w:val="40"/>
  </w:num>
  <w:num w:numId="18">
    <w:abstractNumId w:val="33"/>
  </w:num>
  <w:num w:numId="19">
    <w:abstractNumId w:val="97"/>
  </w:num>
  <w:num w:numId="20">
    <w:abstractNumId w:val="88"/>
  </w:num>
  <w:num w:numId="21">
    <w:abstractNumId w:val="44"/>
  </w:num>
  <w:num w:numId="22">
    <w:abstractNumId w:val="78"/>
  </w:num>
  <w:num w:numId="23">
    <w:abstractNumId w:val="10"/>
  </w:num>
  <w:num w:numId="24">
    <w:abstractNumId w:val="89"/>
  </w:num>
  <w:num w:numId="25">
    <w:abstractNumId w:val="76"/>
  </w:num>
  <w:num w:numId="26">
    <w:abstractNumId w:val="115"/>
  </w:num>
  <w:num w:numId="27">
    <w:abstractNumId w:val="6"/>
  </w:num>
  <w:num w:numId="28">
    <w:abstractNumId w:val="61"/>
  </w:num>
  <w:num w:numId="29">
    <w:abstractNumId w:val="104"/>
  </w:num>
  <w:num w:numId="30">
    <w:abstractNumId w:val="60"/>
  </w:num>
  <w:num w:numId="31">
    <w:abstractNumId w:val="31"/>
  </w:num>
  <w:num w:numId="32">
    <w:abstractNumId w:val="21"/>
  </w:num>
  <w:num w:numId="33">
    <w:abstractNumId w:val="81"/>
  </w:num>
  <w:num w:numId="34">
    <w:abstractNumId w:val="96"/>
  </w:num>
  <w:num w:numId="35">
    <w:abstractNumId w:val="98"/>
  </w:num>
  <w:num w:numId="36">
    <w:abstractNumId w:val="50"/>
  </w:num>
  <w:num w:numId="37">
    <w:abstractNumId w:val="16"/>
  </w:num>
  <w:num w:numId="38">
    <w:abstractNumId w:val="100"/>
  </w:num>
  <w:num w:numId="39">
    <w:abstractNumId w:val="107"/>
  </w:num>
  <w:num w:numId="40">
    <w:abstractNumId w:val="3"/>
  </w:num>
  <w:num w:numId="41">
    <w:abstractNumId w:val="112"/>
  </w:num>
  <w:num w:numId="42">
    <w:abstractNumId w:val="91"/>
  </w:num>
  <w:num w:numId="43">
    <w:abstractNumId w:val="93"/>
  </w:num>
  <w:num w:numId="44">
    <w:abstractNumId w:val="49"/>
  </w:num>
  <w:num w:numId="45">
    <w:abstractNumId w:val="83"/>
  </w:num>
  <w:num w:numId="46">
    <w:abstractNumId w:val="43"/>
  </w:num>
  <w:num w:numId="47">
    <w:abstractNumId w:val="28"/>
  </w:num>
  <w:num w:numId="48">
    <w:abstractNumId w:val="66"/>
  </w:num>
  <w:num w:numId="49">
    <w:abstractNumId w:val="11"/>
  </w:num>
  <w:num w:numId="50">
    <w:abstractNumId w:val="56"/>
  </w:num>
  <w:num w:numId="51">
    <w:abstractNumId w:val="37"/>
  </w:num>
  <w:num w:numId="52">
    <w:abstractNumId w:val="64"/>
  </w:num>
  <w:num w:numId="53">
    <w:abstractNumId w:val="55"/>
  </w:num>
  <w:num w:numId="54">
    <w:abstractNumId w:val="85"/>
  </w:num>
  <w:num w:numId="55">
    <w:abstractNumId w:val="20"/>
  </w:num>
  <w:num w:numId="56">
    <w:abstractNumId w:val="103"/>
  </w:num>
  <w:num w:numId="57">
    <w:abstractNumId w:val="92"/>
  </w:num>
  <w:num w:numId="58">
    <w:abstractNumId w:val="110"/>
  </w:num>
  <w:num w:numId="59">
    <w:abstractNumId w:val="9"/>
  </w:num>
  <w:num w:numId="60">
    <w:abstractNumId w:val="36"/>
  </w:num>
  <w:num w:numId="61">
    <w:abstractNumId w:val="73"/>
  </w:num>
  <w:num w:numId="62">
    <w:abstractNumId w:val="87"/>
  </w:num>
  <w:num w:numId="63">
    <w:abstractNumId w:val="114"/>
  </w:num>
  <w:num w:numId="64">
    <w:abstractNumId w:val="80"/>
  </w:num>
  <w:num w:numId="65">
    <w:abstractNumId w:val="108"/>
  </w:num>
  <w:num w:numId="66">
    <w:abstractNumId w:val="74"/>
  </w:num>
  <w:num w:numId="67">
    <w:abstractNumId w:val="30"/>
  </w:num>
  <w:num w:numId="68">
    <w:abstractNumId w:val="69"/>
  </w:num>
  <w:num w:numId="69">
    <w:abstractNumId w:val="1"/>
  </w:num>
  <w:num w:numId="70">
    <w:abstractNumId w:val="102"/>
  </w:num>
  <w:num w:numId="71">
    <w:abstractNumId w:val="95"/>
  </w:num>
  <w:num w:numId="72">
    <w:abstractNumId w:val="27"/>
  </w:num>
  <w:num w:numId="73">
    <w:abstractNumId w:val="77"/>
  </w:num>
  <w:num w:numId="74">
    <w:abstractNumId w:val="42"/>
  </w:num>
  <w:num w:numId="75">
    <w:abstractNumId w:val="99"/>
  </w:num>
  <w:num w:numId="76">
    <w:abstractNumId w:val="35"/>
  </w:num>
  <w:num w:numId="77">
    <w:abstractNumId w:val="54"/>
  </w:num>
  <w:num w:numId="78">
    <w:abstractNumId w:val="101"/>
  </w:num>
  <w:num w:numId="79">
    <w:abstractNumId w:val="105"/>
  </w:num>
  <w:num w:numId="80">
    <w:abstractNumId w:val="0"/>
  </w:num>
  <w:num w:numId="81">
    <w:abstractNumId w:val="67"/>
  </w:num>
  <w:num w:numId="82">
    <w:abstractNumId w:val="65"/>
  </w:num>
  <w:num w:numId="83">
    <w:abstractNumId w:val="53"/>
  </w:num>
  <w:num w:numId="84">
    <w:abstractNumId w:val="57"/>
  </w:num>
  <w:num w:numId="85">
    <w:abstractNumId w:val="41"/>
  </w:num>
  <w:num w:numId="86">
    <w:abstractNumId w:val="75"/>
  </w:num>
  <w:num w:numId="87">
    <w:abstractNumId w:val="18"/>
  </w:num>
  <w:num w:numId="88">
    <w:abstractNumId w:val="8"/>
  </w:num>
  <w:num w:numId="89">
    <w:abstractNumId w:val="70"/>
  </w:num>
  <w:num w:numId="90">
    <w:abstractNumId w:val="17"/>
  </w:num>
  <w:num w:numId="91">
    <w:abstractNumId w:val="52"/>
  </w:num>
  <w:num w:numId="92">
    <w:abstractNumId w:val="24"/>
  </w:num>
  <w:num w:numId="93">
    <w:abstractNumId w:val="46"/>
  </w:num>
  <w:num w:numId="94">
    <w:abstractNumId w:val="116"/>
  </w:num>
  <w:num w:numId="95">
    <w:abstractNumId w:val="86"/>
  </w:num>
  <w:num w:numId="96">
    <w:abstractNumId w:val="71"/>
  </w:num>
  <w:num w:numId="97">
    <w:abstractNumId w:val="82"/>
  </w:num>
  <w:num w:numId="98">
    <w:abstractNumId w:val="47"/>
  </w:num>
  <w:num w:numId="99">
    <w:abstractNumId w:val="109"/>
  </w:num>
  <w:num w:numId="100">
    <w:abstractNumId w:val="90"/>
  </w:num>
  <w:num w:numId="101">
    <w:abstractNumId w:val="25"/>
  </w:num>
  <w:num w:numId="102">
    <w:abstractNumId w:val="79"/>
  </w:num>
  <w:num w:numId="103">
    <w:abstractNumId w:val="63"/>
  </w:num>
  <w:num w:numId="104">
    <w:abstractNumId w:val="4"/>
  </w:num>
  <w:num w:numId="105">
    <w:abstractNumId w:val="68"/>
  </w:num>
  <w:num w:numId="106">
    <w:abstractNumId w:val="23"/>
  </w:num>
  <w:num w:numId="107">
    <w:abstractNumId w:val="15"/>
  </w:num>
  <w:num w:numId="108">
    <w:abstractNumId w:val="14"/>
  </w:num>
  <w:num w:numId="109">
    <w:abstractNumId w:val="29"/>
  </w:num>
  <w:num w:numId="110">
    <w:abstractNumId w:val="59"/>
  </w:num>
  <w:num w:numId="111">
    <w:abstractNumId w:val="5"/>
  </w:num>
  <w:num w:numId="112">
    <w:abstractNumId w:val="32"/>
  </w:num>
  <w:num w:numId="113">
    <w:abstractNumId w:val="7"/>
  </w:num>
  <w:num w:numId="114">
    <w:abstractNumId w:val="94"/>
  </w:num>
  <w:num w:numId="115">
    <w:abstractNumId w:val="38"/>
  </w:num>
  <w:num w:numId="116">
    <w:abstractNumId w:val="48"/>
  </w:num>
  <w:num w:numId="117">
    <w:abstractNumId w:val="1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FC"/>
    <w:rsid w:val="00000835"/>
    <w:rsid w:val="0000413D"/>
    <w:rsid w:val="00045562"/>
    <w:rsid w:val="0005220A"/>
    <w:rsid w:val="00091AB8"/>
    <w:rsid w:val="00097FEB"/>
    <w:rsid w:val="000D302E"/>
    <w:rsid w:val="00117B48"/>
    <w:rsid w:val="001243CC"/>
    <w:rsid w:val="00135597"/>
    <w:rsid w:val="0015211F"/>
    <w:rsid w:val="001577C0"/>
    <w:rsid w:val="00162083"/>
    <w:rsid w:val="001634F6"/>
    <w:rsid w:val="0016488F"/>
    <w:rsid w:val="00181B19"/>
    <w:rsid w:val="001838D4"/>
    <w:rsid w:val="00190342"/>
    <w:rsid w:val="001A08E8"/>
    <w:rsid w:val="001B2DD6"/>
    <w:rsid w:val="001B3C64"/>
    <w:rsid w:val="001B6046"/>
    <w:rsid w:val="001D54D6"/>
    <w:rsid w:val="001D7E65"/>
    <w:rsid w:val="001E3837"/>
    <w:rsid w:val="002178DE"/>
    <w:rsid w:val="00225761"/>
    <w:rsid w:val="00244434"/>
    <w:rsid w:val="00251188"/>
    <w:rsid w:val="0026015A"/>
    <w:rsid w:val="00275C7B"/>
    <w:rsid w:val="00292E82"/>
    <w:rsid w:val="002A3E5A"/>
    <w:rsid w:val="002A4922"/>
    <w:rsid w:val="002B4B72"/>
    <w:rsid w:val="002C722E"/>
    <w:rsid w:val="002D63A6"/>
    <w:rsid w:val="003247FF"/>
    <w:rsid w:val="00354AB0"/>
    <w:rsid w:val="0035545E"/>
    <w:rsid w:val="00356580"/>
    <w:rsid w:val="00367DBB"/>
    <w:rsid w:val="003744EE"/>
    <w:rsid w:val="00376C99"/>
    <w:rsid w:val="003957C8"/>
    <w:rsid w:val="003A063E"/>
    <w:rsid w:val="003B05E3"/>
    <w:rsid w:val="003B3D65"/>
    <w:rsid w:val="003B492B"/>
    <w:rsid w:val="003C37EA"/>
    <w:rsid w:val="003C4B4A"/>
    <w:rsid w:val="003D0D5B"/>
    <w:rsid w:val="003D1455"/>
    <w:rsid w:val="003E2182"/>
    <w:rsid w:val="003F4807"/>
    <w:rsid w:val="003F4850"/>
    <w:rsid w:val="00410201"/>
    <w:rsid w:val="00416AD7"/>
    <w:rsid w:val="00427CE4"/>
    <w:rsid w:val="0043318E"/>
    <w:rsid w:val="0043587F"/>
    <w:rsid w:val="0047278E"/>
    <w:rsid w:val="00473B89"/>
    <w:rsid w:val="0047430B"/>
    <w:rsid w:val="00475CCB"/>
    <w:rsid w:val="00487105"/>
    <w:rsid w:val="004A30B9"/>
    <w:rsid w:val="004E3DD0"/>
    <w:rsid w:val="00533136"/>
    <w:rsid w:val="005332C0"/>
    <w:rsid w:val="005446A0"/>
    <w:rsid w:val="00544A10"/>
    <w:rsid w:val="00547806"/>
    <w:rsid w:val="005553B9"/>
    <w:rsid w:val="005731C6"/>
    <w:rsid w:val="005A6402"/>
    <w:rsid w:val="005D1E29"/>
    <w:rsid w:val="005E260A"/>
    <w:rsid w:val="005F52EC"/>
    <w:rsid w:val="00607924"/>
    <w:rsid w:val="006110A6"/>
    <w:rsid w:val="00614DA0"/>
    <w:rsid w:val="00614E0F"/>
    <w:rsid w:val="00633C3D"/>
    <w:rsid w:val="006344B6"/>
    <w:rsid w:val="00645CF4"/>
    <w:rsid w:val="00656F2F"/>
    <w:rsid w:val="00695B79"/>
    <w:rsid w:val="006A4406"/>
    <w:rsid w:val="0070017F"/>
    <w:rsid w:val="00702620"/>
    <w:rsid w:val="007036FE"/>
    <w:rsid w:val="00704C5D"/>
    <w:rsid w:val="00712564"/>
    <w:rsid w:val="0073142D"/>
    <w:rsid w:val="0073715F"/>
    <w:rsid w:val="007510D6"/>
    <w:rsid w:val="0076323A"/>
    <w:rsid w:val="007732F6"/>
    <w:rsid w:val="007A6E50"/>
    <w:rsid w:val="007C47C5"/>
    <w:rsid w:val="007C730F"/>
    <w:rsid w:val="007E11ED"/>
    <w:rsid w:val="007E5732"/>
    <w:rsid w:val="007F77C2"/>
    <w:rsid w:val="008024F5"/>
    <w:rsid w:val="008058E0"/>
    <w:rsid w:val="008225FC"/>
    <w:rsid w:val="00835667"/>
    <w:rsid w:val="008672FC"/>
    <w:rsid w:val="00887409"/>
    <w:rsid w:val="008C2394"/>
    <w:rsid w:val="008E110B"/>
    <w:rsid w:val="0090368F"/>
    <w:rsid w:val="00911DB5"/>
    <w:rsid w:val="0092044A"/>
    <w:rsid w:val="0093463C"/>
    <w:rsid w:val="009429BA"/>
    <w:rsid w:val="00951096"/>
    <w:rsid w:val="009547CD"/>
    <w:rsid w:val="00960BFC"/>
    <w:rsid w:val="00970EB1"/>
    <w:rsid w:val="009713D8"/>
    <w:rsid w:val="00973907"/>
    <w:rsid w:val="00986AA1"/>
    <w:rsid w:val="009D1563"/>
    <w:rsid w:val="009D3738"/>
    <w:rsid w:val="009E3B22"/>
    <w:rsid w:val="009F0408"/>
    <w:rsid w:val="00A055B4"/>
    <w:rsid w:val="00A33322"/>
    <w:rsid w:val="00A46E7A"/>
    <w:rsid w:val="00A53915"/>
    <w:rsid w:val="00A63A40"/>
    <w:rsid w:val="00A63ED4"/>
    <w:rsid w:val="00A653D6"/>
    <w:rsid w:val="00A675D0"/>
    <w:rsid w:val="00A71CC6"/>
    <w:rsid w:val="00A75FBD"/>
    <w:rsid w:val="00A776B8"/>
    <w:rsid w:val="00A812CC"/>
    <w:rsid w:val="00AB0F5E"/>
    <w:rsid w:val="00AC1D1A"/>
    <w:rsid w:val="00AD01F1"/>
    <w:rsid w:val="00AD024D"/>
    <w:rsid w:val="00AE0107"/>
    <w:rsid w:val="00AE6F8A"/>
    <w:rsid w:val="00AF5B27"/>
    <w:rsid w:val="00AF6685"/>
    <w:rsid w:val="00AF673D"/>
    <w:rsid w:val="00B16E4B"/>
    <w:rsid w:val="00B22C19"/>
    <w:rsid w:val="00B36596"/>
    <w:rsid w:val="00B405BD"/>
    <w:rsid w:val="00B46F03"/>
    <w:rsid w:val="00B808C3"/>
    <w:rsid w:val="00BA45D3"/>
    <w:rsid w:val="00BB2904"/>
    <w:rsid w:val="00BC34D8"/>
    <w:rsid w:val="00BC59AC"/>
    <w:rsid w:val="00C031C5"/>
    <w:rsid w:val="00C03597"/>
    <w:rsid w:val="00C17BA0"/>
    <w:rsid w:val="00C65CF3"/>
    <w:rsid w:val="00C704C1"/>
    <w:rsid w:val="00C84BA8"/>
    <w:rsid w:val="00C86178"/>
    <w:rsid w:val="00CB1DE1"/>
    <w:rsid w:val="00CD2F9D"/>
    <w:rsid w:val="00CD6EBE"/>
    <w:rsid w:val="00D10AE5"/>
    <w:rsid w:val="00D1793E"/>
    <w:rsid w:val="00D25201"/>
    <w:rsid w:val="00D25293"/>
    <w:rsid w:val="00D36798"/>
    <w:rsid w:val="00D539AD"/>
    <w:rsid w:val="00D54CF8"/>
    <w:rsid w:val="00D61B60"/>
    <w:rsid w:val="00DB345F"/>
    <w:rsid w:val="00DC1135"/>
    <w:rsid w:val="00DD529B"/>
    <w:rsid w:val="00DE5D1B"/>
    <w:rsid w:val="00DF07EE"/>
    <w:rsid w:val="00DF25F4"/>
    <w:rsid w:val="00E05371"/>
    <w:rsid w:val="00E0578C"/>
    <w:rsid w:val="00E20A05"/>
    <w:rsid w:val="00E254C0"/>
    <w:rsid w:val="00E26D91"/>
    <w:rsid w:val="00E4165F"/>
    <w:rsid w:val="00E450E5"/>
    <w:rsid w:val="00E538F5"/>
    <w:rsid w:val="00E644B7"/>
    <w:rsid w:val="00E64AB0"/>
    <w:rsid w:val="00E80637"/>
    <w:rsid w:val="00EC0C36"/>
    <w:rsid w:val="00EE4D3A"/>
    <w:rsid w:val="00EF2795"/>
    <w:rsid w:val="00F02145"/>
    <w:rsid w:val="00F05578"/>
    <w:rsid w:val="00F117EB"/>
    <w:rsid w:val="00F12B9A"/>
    <w:rsid w:val="00F20DEB"/>
    <w:rsid w:val="00F21774"/>
    <w:rsid w:val="00F51C02"/>
    <w:rsid w:val="00F52243"/>
    <w:rsid w:val="00F55171"/>
    <w:rsid w:val="00F62258"/>
    <w:rsid w:val="00F7598D"/>
    <w:rsid w:val="00F9653A"/>
    <w:rsid w:val="00FD52DF"/>
    <w:rsid w:val="00FF4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01A38"/>
  <w15:docId w15:val="{F97C9209-E73D-4B0C-B425-8C496B20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94"/>
  </w:style>
  <w:style w:type="paragraph" w:styleId="Heading1">
    <w:name w:val="heading 1"/>
    <w:basedOn w:val="Normal"/>
    <w:link w:val="Heading1Char"/>
    <w:uiPriority w:val="9"/>
    <w:qFormat/>
    <w:rsid w:val="00822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7E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B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5F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225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8225FC"/>
    <w:rPr>
      <w:color w:val="0000FF"/>
      <w:u w:val="single"/>
    </w:rPr>
  </w:style>
  <w:style w:type="character" w:customStyle="1" w:styleId="apple-converted-space">
    <w:name w:val="apple-converted-space"/>
    <w:basedOn w:val="DefaultParagraphFont"/>
    <w:rsid w:val="008225FC"/>
  </w:style>
  <w:style w:type="character" w:styleId="FollowedHyperlink">
    <w:name w:val="FollowedHyperlink"/>
    <w:basedOn w:val="DefaultParagraphFont"/>
    <w:uiPriority w:val="99"/>
    <w:semiHidden/>
    <w:unhideWhenUsed/>
    <w:rsid w:val="00F55171"/>
    <w:rPr>
      <w:color w:val="800080" w:themeColor="followedHyperlink"/>
      <w:u w:val="single"/>
    </w:rPr>
  </w:style>
  <w:style w:type="character" w:customStyle="1" w:styleId="Heading2Char">
    <w:name w:val="Heading 2 Char"/>
    <w:basedOn w:val="DefaultParagraphFont"/>
    <w:link w:val="Heading2"/>
    <w:uiPriority w:val="9"/>
    <w:rsid w:val="007E11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B1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51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D6"/>
    <w:rPr>
      <w:rFonts w:ascii="Tahoma" w:hAnsi="Tahoma" w:cs="Tahoma"/>
      <w:sz w:val="16"/>
      <w:szCs w:val="16"/>
    </w:rPr>
  </w:style>
  <w:style w:type="paragraph" w:styleId="Title">
    <w:name w:val="Title"/>
    <w:basedOn w:val="Normal"/>
    <w:next w:val="Normal"/>
    <w:link w:val="TitleChar"/>
    <w:uiPriority w:val="10"/>
    <w:qFormat/>
    <w:rsid w:val="009D3738"/>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9D3738"/>
    <w:rPr>
      <w:rFonts w:ascii="Cambria" w:eastAsia="Times New Roman" w:hAnsi="Cambria" w:cs="Times New Roman"/>
      <w:b/>
      <w:bCs/>
      <w:kern w:val="28"/>
      <w:sz w:val="32"/>
      <w:szCs w:val="32"/>
      <w:lang w:val="en-US"/>
    </w:rPr>
  </w:style>
  <w:style w:type="character" w:styleId="IntenseEmphasis">
    <w:name w:val="Intense Emphasis"/>
    <w:uiPriority w:val="21"/>
    <w:qFormat/>
    <w:rsid w:val="009D3738"/>
    <w:rPr>
      <w:b/>
      <w:bCs/>
      <w:i/>
      <w:iCs/>
      <w:color w:val="4F81BD"/>
    </w:rPr>
  </w:style>
  <w:style w:type="paragraph" w:styleId="ListParagraph">
    <w:name w:val="List Paragraph"/>
    <w:aliases w:val="Lettre d'introduction,List Paragraph1,Unordered List Level 1,Bullet list,Dot pt,F5 List Paragraph,List Paragraph Char Char Char,Indicator Text,Numbered Para 1,Bullet 1,Bullet Points,List Paragraph2,MAIN CONTENT,Normal numbered,Liste 1"/>
    <w:basedOn w:val="Normal"/>
    <w:link w:val="ListParagraphChar"/>
    <w:uiPriority w:val="34"/>
    <w:qFormat/>
    <w:rsid w:val="00C17BA0"/>
    <w:pPr>
      <w:ind w:left="720"/>
      <w:contextualSpacing/>
      <w:jc w:val="both"/>
    </w:pPr>
    <w:rPr>
      <w:rFonts w:ascii="Calibri" w:eastAsia="Times New Roman" w:hAnsi="Calibri" w:cs="Times New Roman"/>
      <w:sz w:val="20"/>
      <w:szCs w:val="20"/>
      <w:lang w:val="en-US" w:eastAsia="en-CA" w:bidi="en-US"/>
    </w:rPr>
  </w:style>
  <w:style w:type="paragraph" w:styleId="Header">
    <w:name w:val="header"/>
    <w:basedOn w:val="Normal"/>
    <w:link w:val="HeaderChar"/>
    <w:uiPriority w:val="99"/>
    <w:unhideWhenUsed/>
    <w:rsid w:val="00E2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05"/>
  </w:style>
  <w:style w:type="paragraph" w:styleId="Footer">
    <w:name w:val="footer"/>
    <w:basedOn w:val="Normal"/>
    <w:link w:val="FooterChar"/>
    <w:uiPriority w:val="99"/>
    <w:unhideWhenUsed/>
    <w:rsid w:val="00E2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05"/>
  </w:style>
  <w:style w:type="character" w:customStyle="1" w:styleId="ListParagraphChar">
    <w:name w:val="List Paragraph Char"/>
    <w:aliases w:val="Lettre d'introduction Char,List Paragraph1 Char,Unordered List Level 1 Char,Bullet list Char,Dot pt Char,F5 List Paragraph Char,List Paragraph Char Char Char Char,Indicator Text Char,Numbered Para 1 Char,Bullet 1 Char,Liste 1 Char"/>
    <w:link w:val="ListParagraph"/>
    <w:uiPriority w:val="34"/>
    <w:locked/>
    <w:rsid w:val="00DE5D1B"/>
    <w:rPr>
      <w:rFonts w:ascii="Calibri" w:eastAsia="Times New Roman" w:hAnsi="Calibri" w:cs="Times New Roman"/>
      <w:sz w:val="20"/>
      <w:szCs w:val="20"/>
      <w:lang w:val="en-US" w:eastAsia="en-CA" w:bidi="en-US"/>
    </w:rPr>
  </w:style>
  <w:style w:type="paragraph" w:styleId="CommentText">
    <w:name w:val="annotation text"/>
    <w:basedOn w:val="Normal"/>
    <w:link w:val="CommentTextChar"/>
    <w:uiPriority w:val="99"/>
    <w:unhideWhenUsed/>
    <w:rsid w:val="00B46F03"/>
    <w:pPr>
      <w:spacing w:line="240" w:lineRule="auto"/>
    </w:pPr>
    <w:rPr>
      <w:rFonts w:eastAsiaTheme="minorEastAsia"/>
      <w:sz w:val="20"/>
      <w:szCs w:val="20"/>
      <w:lang w:eastAsia="en-CA"/>
    </w:rPr>
  </w:style>
  <w:style w:type="character" w:customStyle="1" w:styleId="CommentTextChar">
    <w:name w:val="Comment Text Char"/>
    <w:basedOn w:val="DefaultParagraphFont"/>
    <w:link w:val="CommentText"/>
    <w:uiPriority w:val="99"/>
    <w:rsid w:val="00B46F03"/>
    <w:rPr>
      <w:rFonts w:eastAsiaTheme="minorEastAsia"/>
      <w:sz w:val="20"/>
      <w:szCs w:val="20"/>
      <w:lang w:eastAsia="en-CA"/>
    </w:rPr>
  </w:style>
  <w:style w:type="character" w:customStyle="1" w:styleId="heading1char0">
    <w:name w:val="heading1char"/>
    <w:basedOn w:val="DefaultParagraphFont"/>
    <w:rsid w:val="00DF07EE"/>
  </w:style>
  <w:style w:type="paragraph" w:styleId="FootnoteText">
    <w:name w:val="footnote text"/>
    <w:basedOn w:val="Normal"/>
    <w:link w:val="FootnoteTextChar"/>
    <w:uiPriority w:val="99"/>
    <w:semiHidden/>
    <w:unhideWhenUsed/>
    <w:rsid w:val="002A3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E5A"/>
    <w:rPr>
      <w:sz w:val="20"/>
      <w:szCs w:val="20"/>
    </w:rPr>
  </w:style>
  <w:style w:type="character" w:styleId="FootnoteReference">
    <w:name w:val="footnote reference"/>
    <w:basedOn w:val="DefaultParagraphFont"/>
    <w:uiPriority w:val="99"/>
    <w:semiHidden/>
    <w:unhideWhenUsed/>
    <w:rsid w:val="002A3E5A"/>
    <w:rPr>
      <w:vertAlign w:val="superscript"/>
    </w:rPr>
  </w:style>
  <w:style w:type="character" w:styleId="CommentReference">
    <w:name w:val="annotation reference"/>
    <w:basedOn w:val="DefaultParagraphFont"/>
    <w:uiPriority w:val="99"/>
    <w:semiHidden/>
    <w:unhideWhenUsed/>
    <w:rsid w:val="00A653D6"/>
    <w:rPr>
      <w:sz w:val="16"/>
      <w:szCs w:val="16"/>
    </w:rPr>
  </w:style>
  <w:style w:type="paragraph" w:styleId="CommentSubject">
    <w:name w:val="annotation subject"/>
    <w:basedOn w:val="CommentText"/>
    <w:next w:val="CommentText"/>
    <w:link w:val="CommentSubjectChar"/>
    <w:uiPriority w:val="99"/>
    <w:semiHidden/>
    <w:unhideWhenUsed/>
    <w:rsid w:val="00A653D6"/>
    <w:rPr>
      <w:rFonts w:eastAsiaTheme="minorHAnsi"/>
      <w:b/>
      <w:bCs/>
      <w:lang w:eastAsia="en-US"/>
    </w:rPr>
  </w:style>
  <w:style w:type="character" w:customStyle="1" w:styleId="CommentSubjectChar">
    <w:name w:val="Comment Subject Char"/>
    <w:basedOn w:val="CommentTextChar"/>
    <w:link w:val="CommentSubject"/>
    <w:uiPriority w:val="99"/>
    <w:semiHidden/>
    <w:rsid w:val="00A653D6"/>
    <w:rPr>
      <w:rFonts w:eastAsiaTheme="minorEastAsia"/>
      <w:b/>
      <w:bCs/>
      <w:sz w:val="20"/>
      <w:szCs w:val="20"/>
      <w:lang w:eastAsia="en-CA"/>
    </w:rPr>
  </w:style>
  <w:style w:type="paragraph" w:customStyle="1" w:styleId="Default">
    <w:name w:val="Default"/>
    <w:rsid w:val="003247F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4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069">
      <w:bodyDiv w:val="1"/>
      <w:marLeft w:val="0"/>
      <w:marRight w:val="0"/>
      <w:marTop w:val="0"/>
      <w:marBottom w:val="0"/>
      <w:divBdr>
        <w:top w:val="none" w:sz="0" w:space="0" w:color="auto"/>
        <w:left w:val="none" w:sz="0" w:space="0" w:color="auto"/>
        <w:bottom w:val="none" w:sz="0" w:space="0" w:color="auto"/>
        <w:right w:val="none" w:sz="0" w:space="0" w:color="auto"/>
      </w:divBdr>
      <w:divsChild>
        <w:div w:id="149051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756300">
              <w:marLeft w:val="0"/>
              <w:marRight w:val="0"/>
              <w:marTop w:val="0"/>
              <w:marBottom w:val="0"/>
              <w:divBdr>
                <w:top w:val="none" w:sz="0" w:space="0" w:color="auto"/>
                <w:left w:val="none" w:sz="0" w:space="0" w:color="auto"/>
                <w:bottom w:val="none" w:sz="0" w:space="0" w:color="auto"/>
                <w:right w:val="none" w:sz="0" w:space="0" w:color="auto"/>
              </w:divBdr>
              <w:divsChild>
                <w:div w:id="1636830634">
                  <w:marLeft w:val="0"/>
                  <w:marRight w:val="0"/>
                  <w:marTop w:val="0"/>
                  <w:marBottom w:val="0"/>
                  <w:divBdr>
                    <w:top w:val="none" w:sz="0" w:space="0" w:color="auto"/>
                    <w:left w:val="none" w:sz="0" w:space="0" w:color="auto"/>
                    <w:bottom w:val="none" w:sz="0" w:space="0" w:color="auto"/>
                    <w:right w:val="none" w:sz="0" w:space="0" w:color="auto"/>
                  </w:divBdr>
                  <w:divsChild>
                    <w:div w:id="1699576826">
                      <w:marLeft w:val="0"/>
                      <w:marRight w:val="0"/>
                      <w:marTop w:val="0"/>
                      <w:marBottom w:val="0"/>
                      <w:divBdr>
                        <w:top w:val="none" w:sz="0" w:space="0" w:color="auto"/>
                        <w:left w:val="none" w:sz="0" w:space="0" w:color="auto"/>
                        <w:bottom w:val="none" w:sz="0" w:space="0" w:color="auto"/>
                        <w:right w:val="none" w:sz="0" w:space="0" w:color="auto"/>
                      </w:divBdr>
                    </w:div>
                    <w:div w:id="1205408342">
                      <w:marLeft w:val="0"/>
                      <w:marRight w:val="0"/>
                      <w:marTop w:val="0"/>
                      <w:marBottom w:val="0"/>
                      <w:divBdr>
                        <w:top w:val="none" w:sz="0" w:space="0" w:color="auto"/>
                        <w:left w:val="none" w:sz="0" w:space="0" w:color="auto"/>
                        <w:bottom w:val="none" w:sz="0" w:space="0" w:color="auto"/>
                        <w:right w:val="none" w:sz="0" w:space="0" w:color="auto"/>
                      </w:divBdr>
                    </w:div>
                    <w:div w:id="1859152612">
                      <w:marLeft w:val="0"/>
                      <w:marRight w:val="0"/>
                      <w:marTop w:val="0"/>
                      <w:marBottom w:val="0"/>
                      <w:divBdr>
                        <w:top w:val="none" w:sz="0" w:space="0" w:color="auto"/>
                        <w:left w:val="none" w:sz="0" w:space="0" w:color="auto"/>
                        <w:bottom w:val="none" w:sz="0" w:space="0" w:color="auto"/>
                        <w:right w:val="none" w:sz="0" w:space="0" w:color="auto"/>
                      </w:divBdr>
                    </w:div>
                    <w:div w:id="1735659896">
                      <w:marLeft w:val="0"/>
                      <w:marRight w:val="0"/>
                      <w:marTop w:val="0"/>
                      <w:marBottom w:val="0"/>
                      <w:divBdr>
                        <w:top w:val="none" w:sz="0" w:space="0" w:color="auto"/>
                        <w:left w:val="none" w:sz="0" w:space="0" w:color="auto"/>
                        <w:bottom w:val="none" w:sz="0" w:space="0" w:color="auto"/>
                        <w:right w:val="none" w:sz="0" w:space="0" w:color="auto"/>
                      </w:divBdr>
                    </w:div>
                    <w:div w:id="997077437">
                      <w:marLeft w:val="0"/>
                      <w:marRight w:val="0"/>
                      <w:marTop w:val="0"/>
                      <w:marBottom w:val="0"/>
                      <w:divBdr>
                        <w:top w:val="none" w:sz="0" w:space="0" w:color="auto"/>
                        <w:left w:val="none" w:sz="0" w:space="0" w:color="auto"/>
                        <w:bottom w:val="none" w:sz="0" w:space="0" w:color="auto"/>
                        <w:right w:val="none" w:sz="0" w:space="0" w:color="auto"/>
                      </w:divBdr>
                    </w:div>
                    <w:div w:id="849025452">
                      <w:marLeft w:val="0"/>
                      <w:marRight w:val="0"/>
                      <w:marTop w:val="0"/>
                      <w:marBottom w:val="0"/>
                      <w:divBdr>
                        <w:top w:val="none" w:sz="0" w:space="0" w:color="auto"/>
                        <w:left w:val="none" w:sz="0" w:space="0" w:color="auto"/>
                        <w:bottom w:val="none" w:sz="0" w:space="0" w:color="auto"/>
                        <w:right w:val="none" w:sz="0" w:space="0" w:color="auto"/>
                      </w:divBdr>
                    </w:div>
                    <w:div w:id="1984967238">
                      <w:marLeft w:val="0"/>
                      <w:marRight w:val="0"/>
                      <w:marTop w:val="0"/>
                      <w:marBottom w:val="0"/>
                      <w:divBdr>
                        <w:top w:val="none" w:sz="0" w:space="0" w:color="auto"/>
                        <w:left w:val="none" w:sz="0" w:space="0" w:color="auto"/>
                        <w:bottom w:val="none" w:sz="0" w:space="0" w:color="auto"/>
                        <w:right w:val="none" w:sz="0" w:space="0" w:color="auto"/>
                      </w:divBdr>
                    </w:div>
                    <w:div w:id="1220170663">
                      <w:marLeft w:val="0"/>
                      <w:marRight w:val="0"/>
                      <w:marTop w:val="0"/>
                      <w:marBottom w:val="0"/>
                      <w:divBdr>
                        <w:top w:val="none" w:sz="0" w:space="0" w:color="auto"/>
                        <w:left w:val="none" w:sz="0" w:space="0" w:color="auto"/>
                        <w:bottom w:val="none" w:sz="0" w:space="0" w:color="auto"/>
                        <w:right w:val="none" w:sz="0" w:space="0" w:color="auto"/>
                      </w:divBdr>
                    </w:div>
                    <w:div w:id="1245991720">
                      <w:marLeft w:val="0"/>
                      <w:marRight w:val="0"/>
                      <w:marTop w:val="0"/>
                      <w:marBottom w:val="0"/>
                      <w:divBdr>
                        <w:top w:val="none" w:sz="0" w:space="0" w:color="auto"/>
                        <w:left w:val="none" w:sz="0" w:space="0" w:color="auto"/>
                        <w:bottom w:val="none" w:sz="0" w:space="0" w:color="auto"/>
                        <w:right w:val="none" w:sz="0" w:space="0" w:color="auto"/>
                      </w:divBdr>
                    </w:div>
                    <w:div w:id="881401545">
                      <w:marLeft w:val="0"/>
                      <w:marRight w:val="0"/>
                      <w:marTop w:val="0"/>
                      <w:marBottom w:val="0"/>
                      <w:divBdr>
                        <w:top w:val="none" w:sz="0" w:space="0" w:color="auto"/>
                        <w:left w:val="none" w:sz="0" w:space="0" w:color="auto"/>
                        <w:bottom w:val="none" w:sz="0" w:space="0" w:color="auto"/>
                        <w:right w:val="none" w:sz="0" w:space="0" w:color="auto"/>
                      </w:divBdr>
                    </w:div>
                    <w:div w:id="219050352">
                      <w:marLeft w:val="0"/>
                      <w:marRight w:val="0"/>
                      <w:marTop w:val="0"/>
                      <w:marBottom w:val="0"/>
                      <w:divBdr>
                        <w:top w:val="none" w:sz="0" w:space="0" w:color="auto"/>
                        <w:left w:val="none" w:sz="0" w:space="0" w:color="auto"/>
                        <w:bottom w:val="none" w:sz="0" w:space="0" w:color="auto"/>
                        <w:right w:val="none" w:sz="0" w:space="0" w:color="auto"/>
                      </w:divBdr>
                    </w:div>
                    <w:div w:id="2093812391">
                      <w:marLeft w:val="0"/>
                      <w:marRight w:val="0"/>
                      <w:marTop w:val="0"/>
                      <w:marBottom w:val="0"/>
                      <w:divBdr>
                        <w:top w:val="none" w:sz="0" w:space="0" w:color="auto"/>
                        <w:left w:val="none" w:sz="0" w:space="0" w:color="auto"/>
                        <w:bottom w:val="none" w:sz="0" w:space="0" w:color="auto"/>
                        <w:right w:val="none" w:sz="0" w:space="0" w:color="auto"/>
                      </w:divBdr>
                    </w:div>
                    <w:div w:id="685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9878">
      <w:bodyDiv w:val="1"/>
      <w:marLeft w:val="77"/>
      <w:marRight w:val="77"/>
      <w:marTop w:val="77"/>
      <w:marBottom w:val="19"/>
      <w:divBdr>
        <w:top w:val="none" w:sz="0" w:space="0" w:color="auto"/>
        <w:left w:val="none" w:sz="0" w:space="0" w:color="auto"/>
        <w:bottom w:val="none" w:sz="0" w:space="0" w:color="auto"/>
        <w:right w:val="none" w:sz="0" w:space="0" w:color="auto"/>
      </w:divBdr>
    </w:div>
    <w:div w:id="168374329">
      <w:bodyDiv w:val="1"/>
      <w:marLeft w:val="60"/>
      <w:marRight w:val="60"/>
      <w:marTop w:val="60"/>
      <w:marBottom w:val="15"/>
      <w:divBdr>
        <w:top w:val="none" w:sz="0" w:space="0" w:color="auto"/>
        <w:left w:val="none" w:sz="0" w:space="0" w:color="auto"/>
        <w:bottom w:val="none" w:sz="0" w:space="0" w:color="auto"/>
        <w:right w:val="none" w:sz="0" w:space="0" w:color="auto"/>
      </w:divBdr>
      <w:divsChild>
        <w:div w:id="1405950654">
          <w:marLeft w:val="0"/>
          <w:marRight w:val="0"/>
          <w:marTop w:val="0"/>
          <w:marBottom w:val="0"/>
          <w:divBdr>
            <w:top w:val="none" w:sz="0" w:space="0" w:color="auto"/>
            <w:left w:val="none" w:sz="0" w:space="0" w:color="auto"/>
            <w:bottom w:val="none" w:sz="0" w:space="0" w:color="auto"/>
            <w:right w:val="none" w:sz="0" w:space="0" w:color="auto"/>
          </w:divBdr>
        </w:div>
      </w:divsChild>
    </w:div>
    <w:div w:id="476336527">
      <w:bodyDiv w:val="1"/>
      <w:marLeft w:val="0"/>
      <w:marRight w:val="0"/>
      <w:marTop w:val="0"/>
      <w:marBottom w:val="0"/>
      <w:divBdr>
        <w:top w:val="none" w:sz="0" w:space="0" w:color="auto"/>
        <w:left w:val="none" w:sz="0" w:space="0" w:color="auto"/>
        <w:bottom w:val="none" w:sz="0" w:space="0" w:color="auto"/>
        <w:right w:val="none" w:sz="0" w:space="0" w:color="auto"/>
      </w:divBdr>
      <w:divsChild>
        <w:div w:id="732581250">
          <w:marLeft w:val="0"/>
          <w:marRight w:val="0"/>
          <w:marTop w:val="0"/>
          <w:marBottom w:val="206"/>
          <w:divBdr>
            <w:top w:val="none" w:sz="0" w:space="0" w:color="auto"/>
            <w:left w:val="none" w:sz="0" w:space="0" w:color="auto"/>
            <w:bottom w:val="none" w:sz="0" w:space="0" w:color="auto"/>
            <w:right w:val="none" w:sz="0" w:space="0" w:color="auto"/>
          </w:divBdr>
          <w:divsChild>
            <w:div w:id="2030108870">
              <w:marLeft w:val="0"/>
              <w:marRight w:val="0"/>
              <w:marTop w:val="0"/>
              <w:marBottom w:val="0"/>
              <w:divBdr>
                <w:top w:val="none" w:sz="0" w:space="0" w:color="auto"/>
                <w:left w:val="none" w:sz="0" w:space="0" w:color="auto"/>
                <w:bottom w:val="none" w:sz="0" w:space="0" w:color="auto"/>
                <w:right w:val="none" w:sz="0" w:space="0" w:color="auto"/>
              </w:divBdr>
              <w:divsChild>
                <w:div w:id="1374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6501">
      <w:bodyDiv w:val="1"/>
      <w:marLeft w:val="0"/>
      <w:marRight w:val="0"/>
      <w:marTop w:val="0"/>
      <w:marBottom w:val="0"/>
      <w:divBdr>
        <w:top w:val="none" w:sz="0" w:space="0" w:color="auto"/>
        <w:left w:val="none" w:sz="0" w:space="0" w:color="auto"/>
        <w:bottom w:val="none" w:sz="0" w:space="0" w:color="auto"/>
        <w:right w:val="none" w:sz="0" w:space="0" w:color="auto"/>
      </w:divBdr>
    </w:div>
    <w:div w:id="530459919">
      <w:bodyDiv w:val="1"/>
      <w:marLeft w:val="60"/>
      <w:marRight w:val="60"/>
      <w:marTop w:val="60"/>
      <w:marBottom w:val="15"/>
      <w:divBdr>
        <w:top w:val="none" w:sz="0" w:space="0" w:color="auto"/>
        <w:left w:val="none" w:sz="0" w:space="0" w:color="auto"/>
        <w:bottom w:val="none" w:sz="0" w:space="0" w:color="auto"/>
        <w:right w:val="none" w:sz="0" w:space="0" w:color="auto"/>
      </w:divBdr>
    </w:div>
    <w:div w:id="573200665">
      <w:bodyDiv w:val="1"/>
      <w:marLeft w:val="60"/>
      <w:marRight w:val="60"/>
      <w:marTop w:val="60"/>
      <w:marBottom w:val="15"/>
      <w:divBdr>
        <w:top w:val="none" w:sz="0" w:space="0" w:color="auto"/>
        <w:left w:val="none" w:sz="0" w:space="0" w:color="auto"/>
        <w:bottom w:val="none" w:sz="0" w:space="0" w:color="auto"/>
        <w:right w:val="none" w:sz="0" w:space="0" w:color="auto"/>
      </w:divBdr>
      <w:divsChild>
        <w:div w:id="484929958">
          <w:marLeft w:val="0"/>
          <w:marRight w:val="0"/>
          <w:marTop w:val="0"/>
          <w:marBottom w:val="0"/>
          <w:divBdr>
            <w:top w:val="none" w:sz="0" w:space="0" w:color="auto"/>
            <w:left w:val="none" w:sz="0" w:space="0" w:color="auto"/>
            <w:bottom w:val="none" w:sz="0" w:space="0" w:color="auto"/>
            <w:right w:val="none" w:sz="0" w:space="0" w:color="auto"/>
          </w:divBdr>
        </w:div>
        <w:div w:id="601717665">
          <w:marLeft w:val="0"/>
          <w:marRight w:val="0"/>
          <w:marTop w:val="0"/>
          <w:marBottom w:val="0"/>
          <w:divBdr>
            <w:top w:val="none" w:sz="0" w:space="0" w:color="auto"/>
            <w:left w:val="none" w:sz="0" w:space="0" w:color="auto"/>
            <w:bottom w:val="none" w:sz="0" w:space="0" w:color="auto"/>
            <w:right w:val="none" w:sz="0" w:space="0" w:color="auto"/>
          </w:divBdr>
        </w:div>
        <w:div w:id="136339237">
          <w:marLeft w:val="0"/>
          <w:marRight w:val="0"/>
          <w:marTop w:val="0"/>
          <w:marBottom w:val="0"/>
          <w:divBdr>
            <w:top w:val="none" w:sz="0" w:space="0" w:color="auto"/>
            <w:left w:val="none" w:sz="0" w:space="0" w:color="auto"/>
            <w:bottom w:val="none" w:sz="0" w:space="0" w:color="auto"/>
            <w:right w:val="none" w:sz="0" w:space="0" w:color="auto"/>
          </w:divBdr>
        </w:div>
      </w:divsChild>
    </w:div>
    <w:div w:id="611089289">
      <w:bodyDiv w:val="1"/>
      <w:marLeft w:val="60"/>
      <w:marRight w:val="60"/>
      <w:marTop w:val="60"/>
      <w:marBottom w:val="15"/>
      <w:divBdr>
        <w:top w:val="none" w:sz="0" w:space="0" w:color="auto"/>
        <w:left w:val="none" w:sz="0" w:space="0" w:color="auto"/>
        <w:bottom w:val="none" w:sz="0" w:space="0" w:color="auto"/>
        <w:right w:val="none" w:sz="0" w:space="0" w:color="auto"/>
      </w:divBdr>
    </w:div>
    <w:div w:id="707804919">
      <w:bodyDiv w:val="1"/>
      <w:marLeft w:val="0"/>
      <w:marRight w:val="0"/>
      <w:marTop w:val="0"/>
      <w:marBottom w:val="0"/>
      <w:divBdr>
        <w:top w:val="none" w:sz="0" w:space="0" w:color="auto"/>
        <w:left w:val="none" w:sz="0" w:space="0" w:color="auto"/>
        <w:bottom w:val="none" w:sz="0" w:space="0" w:color="auto"/>
        <w:right w:val="none" w:sz="0" w:space="0" w:color="auto"/>
      </w:divBdr>
    </w:div>
    <w:div w:id="715809944">
      <w:bodyDiv w:val="1"/>
      <w:marLeft w:val="60"/>
      <w:marRight w:val="60"/>
      <w:marTop w:val="60"/>
      <w:marBottom w:val="15"/>
      <w:divBdr>
        <w:top w:val="none" w:sz="0" w:space="0" w:color="auto"/>
        <w:left w:val="none" w:sz="0" w:space="0" w:color="auto"/>
        <w:bottom w:val="none" w:sz="0" w:space="0" w:color="auto"/>
        <w:right w:val="none" w:sz="0" w:space="0" w:color="auto"/>
      </w:divBdr>
      <w:divsChild>
        <w:div w:id="1714379093">
          <w:marLeft w:val="0"/>
          <w:marRight w:val="0"/>
          <w:marTop w:val="0"/>
          <w:marBottom w:val="0"/>
          <w:divBdr>
            <w:top w:val="none" w:sz="0" w:space="0" w:color="auto"/>
            <w:left w:val="none" w:sz="0" w:space="0" w:color="auto"/>
            <w:bottom w:val="none" w:sz="0" w:space="0" w:color="auto"/>
            <w:right w:val="none" w:sz="0" w:space="0" w:color="auto"/>
          </w:divBdr>
        </w:div>
      </w:divsChild>
    </w:div>
    <w:div w:id="731973584">
      <w:bodyDiv w:val="1"/>
      <w:marLeft w:val="60"/>
      <w:marRight w:val="60"/>
      <w:marTop w:val="60"/>
      <w:marBottom w:val="15"/>
      <w:divBdr>
        <w:top w:val="none" w:sz="0" w:space="0" w:color="auto"/>
        <w:left w:val="none" w:sz="0" w:space="0" w:color="auto"/>
        <w:bottom w:val="none" w:sz="0" w:space="0" w:color="auto"/>
        <w:right w:val="none" w:sz="0" w:space="0" w:color="auto"/>
      </w:divBdr>
      <w:divsChild>
        <w:div w:id="2066877582">
          <w:marLeft w:val="0"/>
          <w:marRight w:val="0"/>
          <w:marTop w:val="0"/>
          <w:marBottom w:val="0"/>
          <w:divBdr>
            <w:top w:val="none" w:sz="0" w:space="0" w:color="auto"/>
            <w:left w:val="none" w:sz="0" w:space="0" w:color="auto"/>
            <w:bottom w:val="none" w:sz="0" w:space="0" w:color="auto"/>
            <w:right w:val="none" w:sz="0" w:space="0" w:color="auto"/>
          </w:divBdr>
        </w:div>
      </w:divsChild>
    </w:div>
    <w:div w:id="770971239">
      <w:bodyDiv w:val="1"/>
      <w:marLeft w:val="0"/>
      <w:marRight w:val="0"/>
      <w:marTop w:val="0"/>
      <w:marBottom w:val="0"/>
      <w:divBdr>
        <w:top w:val="none" w:sz="0" w:space="0" w:color="auto"/>
        <w:left w:val="none" w:sz="0" w:space="0" w:color="auto"/>
        <w:bottom w:val="none" w:sz="0" w:space="0" w:color="auto"/>
        <w:right w:val="none" w:sz="0" w:space="0" w:color="auto"/>
      </w:divBdr>
      <w:divsChild>
        <w:div w:id="140927227">
          <w:marLeft w:val="0"/>
          <w:marRight w:val="0"/>
          <w:marTop w:val="0"/>
          <w:marBottom w:val="0"/>
          <w:divBdr>
            <w:top w:val="none" w:sz="0" w:space="0" w:color="auto"/>
            <w:left w:val="none" w:sz="0" w:space="0" w:color="auto"/>
            <w:bottom w:val="none" w:sz="0" w:space="0" w:color="auto"/>
            <w:right w:val="none" w:sz="0" w:space="0" w:color="auto"/>
          </w:divBdr>
          <w:divsChild>
            <w:div w:id="1000735067">
              <w:marLeft w:val="0"/>
              <w:marRight w:val="0"/>
              <w:marTop w:val="0"/>
              <w:marBottom w:val="0"/>
              <w:divBdr>
                <w:top w:val="none" w:sz="0" w:space="0" w:color="auto"/>
                <w:left w:val="none" w:sz="0" w:space="0" w:color="auto"/>
                <w:bottom w:val="none" w:sz="0" w:space="0" w:color="auto"/>
                <w:right w:val="none" w:sz="0" w:space="0" w:color="auto"/>
              </w:divBdr>
              <w:divsChild>
                <w:div w:id="17436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8930">
      <w:bodyDiv w:val="1"/>
      <w:marLeft w:val="60"/>
      <w:marRight w:val="60"/>
      <w:marTop w:val="60"/>
      <w:marBottom w:val="15"/>
      <w:divBdr>
        <w:top w:val="none" w:sz="0" w:space="0" w:color="auto"/>
        <w:left w:val="none" w:sz="0" w:space="0" w:color="auto"/>
        <w:bottom w:val="none" w:sz="0" w:space="0" w:color="auto"/>
        <w:right w:val="none" w:sz="0" w:space="0" w:color="auto"/>
      </w:divBdr>
    </w:div>
    <w:div w:id="880164708">
      <w:bodyDiv w:val="1"/>
      <w:marLeft w:val="0"/>
      <w:marRight w:val="0"/>
      <w:marTop w:val="0"/>
      <w:marBottom w:val="0"/>
      <w:divBdr>
        <w:top w:val="none" w:sz="0" w:space="0" w:color="auto"/>
        <w:left w:val="none" w:sz="0" w:space="0" w:color="auto"/>
        <w:bottom w:val="none" w:sz="0" w:space="0" w:color="auto"/>
        <w:right w:val="none" w:sz="0" w:space="0" w:color="auto"/>
      </w:divBdr>
      <w:divsChild>
        <w:div w:id="2006543606">
          <w:marLeft w:val="0"/>
          <w:marRight w:val="0"/>
          <w:marTop w:val="0"/>
          <w:marBottom w:val="0"/>
          <w:divBdr>
            <w:top w:val="none" w:sz="0" w:space="0" w:color="auto"/>
            <w:left w:val="none" w:sz="0" w:space="0" w:color="auto"/>
            <w:bottom w:val="none" w:sz="0" w:space="0" w:color="auto"/>
            <w:right w:val="none" w:sz="0" w:space="0" w:color="auto"/>
          </w:divBdr>
          <w:divsChild>
            <w:div w:id="1712149676">
              <w:marLeft w:val="0"/>
              <w:marRight w:val="0"/>
              <w:marTop w:val="0"/>
              <w:marBottom w:val="0"/>
              <w:divBdr>
                <w:top w:val="none" w:sz="0" w:space="0" w:color="auto"/>
                <w:left w:val="none" w:sz="0" w:space="0" w:color="auto"/>
                <w:bottom w:val="none" w:sz="0" w:space="0" w:color="auto"/>
                <w:right w:val="none" w:sz="0" w:space="0" w:color="auto"/>
              </w:divBdr>
              <w:divsChild>
                <w:div w:id="4562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024">
      <w:bodyDiv w:val="1"/>
      <w:marLeft w:val="60"/>
      <w:marRight w:val="60"/>
      <w:marTop w:val="60"/>
      <w:marBottom w:val="15"/>
      <w:divBdr>
        <w:top w:val="none" w:sz="0" w:space="0" w:color="auto"/>
        <w:left w:val="none" w:sz="0" w:space="0" w:color="auto"/>
        <w:bottom w:val="none" w:sz="0" w:space="0" w:color="auto"/>
        <w:right w:val="none" w:sz="0" w:space="0" w:color="auto"/>
      </w:divBdr>
      <w:divsChild>
        <w:div w:id="414056883">
          <w:marLeft w:val="0"/>
          <w:marRight w:val="0"/>
          <w:marTop w:val="0"/>
          <w:marBottom w:val="0"/>
          <w:divBdr>
            <w:top w:val="none" w:sz="0" w:space="0" w:color="auto"/>
            <w:left w:val="none" w:sz="0" w:space="0" w:color="auto"/>
            <w:bottom w:val="none" w:sz="0" w:space="0" w:color="auto"/>
            <w:right w:val="none" w:sz="0" w:space="0" w:color="auto"/>
          </w:divBdr>
        </w:div>
      </w:divsChild>
    </w:div>
    <w:div w:id="938685708">
      <w:bodyDiv w:val="1"/>
      <w:marLeft w:val="0"/>
      <w:marRight w:val="0"/>
      <w:marTop w:val="0"/>
      <w:marBottom w:val="0"/>
      <w:divBdr>
        <w:top w:val="none" w:sz="0" w:space="0" w:color="auto"/>
        <w:left w:val="none" w:sz="0" w:space="0" w:color="auto"/>
        <w:bottom w:val="none" w:sz="0" w:space="0" w:color="auto"/>
        <w:right w:val="none" w:sz="0" w:space="0" w:color="auto"/>
      </w:divBdr>
    </w:div>
    <w:div w:id="976255318">
      <w:bodyDiv w:val="1"/>
      <w:marLeft w:val="60"/>
      <w:marRight w:val="60"/>
      <w:marTop w:val="60"/>
      <w:marBottom w:val="15"/>
      <w:divBdr>
        <w:top w:val="none" w:sz="0" w:space="0" w:color="auto"/>
        <w:left w:val="none" w:sz="0" w:space="0" w:color="auto"/>
        <w:bottom w:val="none" w:sz="0" w:space="0" w:color="auto"/>
        <w:right w:val="none" w:sz="0" w:space="0" w:color="auto"/>
      </w:divBdr>
      <w:divsChild>
        <w:div w:id="1834879388">
          <w:marLeft w:val="0"/>
          <w:marRight w:val="0"/>
          <w:marTop w:val="0"/>
          <w:marBottom w:val="0"/>
          <w:divBdr>
            <w:top w:val="none" w:sz="0" w:space="0" w:color="auto"/>
            <w:left w:val="none" w:sz="0" w:space="0" w:color="auto"/>
            <w:bottom w:val="none" w:sz="0" w:space="0" w:color="auto"/>
            <w:right w:val="none" w:sz="0" w:space="0" w:color="auto"/>
          </w:divBdr>
        </w:div>
      </w:divsChild>
    </w:div>
    <w:div w:id="997658141">
      <w:bodyDiv w:val="1"/>
      <w:marLeft w:val="60"/>
      <w:marRight w:val="60"/>
      <w:marTop w:val="60"/>
      <w:marBottom w:val="15"/>
      <w:divBdr>
        <w:top w:val="none" w:sz="0" w:space="0" w:color="auto"/>
        <w:left w:val="none" w:sz="0" w:space="0" w:color="auto"/>
        <w:bottom w:val="none" w:sz="0" w:space="0" w:color="auto"/>
        <w:right w:val="none" w:sz="0" w:space="0" w:color="auto"/>
      </w:divBdr>
    </w:div>
    <w:div w:id="998777129">
      <w:bodyDiv w:val="1"/>
      <w:marLeft w:val="60"/>
      <w:marRight w:val="60"/>
      <w:marTop w:val="60"/>
      <w:marBottom w:val="15"/>
      <w:divBdr>
        <w:top w:val="none" w:sz="0" w:space="0" w:color="auto"/>
        <w:left w:val="none" w:sz="0" w:space="0" w:color="auto"/>
        <w:bottom w:val="none" w:sz="0" w:space="0" w:color="auto"/>
        <w:right w:val="none" w:sz="0" w:space="0" w:color="auto"/>
      </w:divBdr>
    </w:div>
    <w:div w:id="1117717852">
      <w:bodyDiv w:val="1"/>
      <w:marLeft w:val="60"/>
      <w:marRight w:val="60"/>
      <w:marTop w:val="60"/>
      <w:marBottom w:val="15"/>
      <w:divBdr>
        <w:top w:val="none" w:sz="0" w:space="0" w:color="auto"/>
        <w:left w:val="none" w:sz="0" w:space="0" w:color="auto"/>
        <w:bottom w:val="none" w:sz="0" w:space="0" w:color="auto"/>
        <w:right w:val="none" w:sz="0" w:space="0" w:color="auto"/>
      </w:divBdr>
      <w:divsChild>
        <w:div w:id="1338651066">
          <w:marLeft w:val="0"/>
          <w:marRight w:val="0"/>
          <w:marTop w:val="0"/>
          <w:marBottom w:val="0"/>
          <w:divBdr>
            <w:top w:val="none" w:sz="0" w:space="0" w:color="auto"/>
            <w:left w:val="none" w:sz="0" w:space="0" w:color="auto"/>
            <w:bottom w:val="none" w:sz="0" w:space="0" w:color="auto"/>
            <w:right w:val="none" w:sz="0" w:space="0" w:color="auto"/>
          </w:divBdr>
          <w:divsChild>
            <w:div w:id="1133257429">
              <w:marLeft w:val="0"/>
              <w:marRight w:val="0"/>
              <w:marTop w:val="0"/>
              <w:marBottom w:val="0"/>
              <w:divBdr>
                <w:top w:val="none" w:sz="0" w:space="0" w:color="auto"/>
                <w:left w:val="none" w:sz="0" w:space="0" w:color="auto"/>
                <w:bottom w:val="none" w:sz="0" w:space="0" w:color="auto"/>
                <w:right w:val="none" w:sz="0" w:space="0" w:color="auto"/>
              </w:divBdr>
            </w:div>
            <w:div w:id="1320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373">
      <w:bodyDiv w:val="1"/>
      <w:marLeft w:val="0"/>
      <w:marRight w:val="0"/>
      <w:marTop w:val="0"/>
      <w:marBottom w:val="0"/>
      <w:divBdr>
        <w:top w:val="none" w:sz="0" w:space="0" w:color="auto"/>
        <w:left w:val="none" w:sz="0" w:space="0" w:color="auto"/>
        <w:bottom w:val="none" w:sz="0" w:space="0" w:color="auto"/>
        <w:right w:val="none" w:sz="0" w:space="0" w:color="auto"/>
      </w:divBdr>
    </w:div>
    <w:div w:id="1208491053">
      <w:bodyDiv w:val="1"/>
      <w:marLeft w:val="77"/>
      <w:marRight w:val="77"/>
      <w:marTop w:val="77"/>
      <w:marBottom w:val="19"/>
      <w:divBdr>
        <w:top w:val="none" w:sz="0" w:space="0" w:color="auto"/>
        <w:left w:val="none" w:sz="0" w:space="0" w:color="auto"/>
        <w:bottom w:val="none" w:sz="0" w:space="0" w:color="auto"/>
        <w:right w:val="none" w:sz="0" w:space="0" w:color="auto"/>
      </w:divBdr>
    </w:div>
    <w:div w:id="1215266122">
      <w:bodyDiv w:val="1"/>
      <w:marLeft w:val="60"/>
      <w:marRight w:val="60"/>
      <w:marTop w:val="60"/>
      <w:marBottom w:val="15"/>
      <w:divBdr>
        <w:top w:val="none" w:sz="0" w:space="0" w:color="auto"/>
        <w:left w:val="none" w:sz="0" w:space="0" w:color="auto"/>
        <w:bottom w:val="none" w:sz="0" w:space="0" w:color="auto"/>
        <w:right w:val="none" w:sz="0" w:space="0" w:color="auto"/>
      </w:divBdr>
      <w:divsChild>
        <w:div w:id="534267544">
          <w:marLeft w:val="0"/>
          <w:marRight w:val="0"/>
          <w:marTop w:val="0"/>
          <w:marBottom w:val="0"/>
          <w:divBdr>
            <w:top w:val="none" w:sz="0" w:space="0" w:color="auto"/>
            <w:left w:val="none" w:sz="0" w:space="0" w:color="auto"/>
            <w:bottom w:val="none" w:sz="0" w:space="0" w:color="auto"/>
            <w:right w:val="none" w:sz="0" w:space="0" w:color="auto"/>
          </w:divBdr>
        </w:div>
      </w:divsChild>
    </w:div>
    <w:div w:id="1254247432">
      <w:bodyDiv w:val="1"/>
      <w:marLeft w:val="60"/>
      <w:marRight w:val="60"/>
      <w:marTop w:val="60"/>
      <w:marBottom w:val="15"/>
      <w:divBdr>
        <w:top w:val="none" w:sz="0" w:space="0" w:color="auto"/>
        <w:left w:val="none" w:sz="0" w:space="0" w:color="auto"/>
        <w:bottom w:val="none" w:sz="0" w:space="0" w:color="auto"/>
        <w:right w:val="none" w:sz="0" w:space="0" w:color="auto"/>
      </w:divBdr>
      <w:divsChild>
        <w:div w:id="102771540">
          <w:marLeft w:val="0"/>
          <w:marRight w:val="0"/>
          <w:marTop w:val="0"/>
          <w:marBottom w:val="0"/>
          <w:divBdr>
            <w:top w:val="none" w:sz="0" w:space="0" w:color="auto"/>
            <w:left w:val="none" w:sz="0" w:space="0" w:color="auto"/>
            <w:bottom w:val="none" w:sz="0" w:space="0" w:color="auto"/>
            <w:right w:val="none" w:sz="0" w:space="0" w:color="auto"/>
          </w:divBdr>
          <w:divsChild>
            <w:div w:id="1279484564">
              <w:marLeft w:val="0"/>
              <w:marRight w:val="0"/>
              <w:marTop w:val="0"/>
              <w:marBottom w:val="0"/>
              <w:divBdr>
                <w:top w:val="none" w:sz="0" w:space="0" w:color="auto"/>
                <w:left w:val="none" w:sz="0" w:space="0" w:color="auto"/>
                <w:bottom w:val="none" w:sz="0" w:space="0" w:color="auto"/>
                <w:right w:val="none" w:sz="0" w:space="0" w:color="auto"/>
              </w:divBdr>
            </w:div>
            <w:div w:id="17745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546">
      <w:bodyDiv w:val="1"/>
      <w:marLeft w:val="60"/>
      <w:marRight w:val="60"/>
      <w:marTop w:val="60"/>
      <w:marBottom w:val="15"/>
      <w:divBdr>
        <w:top w:val="none" w:sz="0" w:space="0" w:color="auto"/>
        <w:left w:val="none" w:sz="0" w:space="0" w:color="auto"/>
        <w:bottom w:val="none" w:sz="0" w:space="0" w:color="auto"/>
        <w:right w:val="none" w:sz="0" w:space="0" w:color="auto"/>
      </w:divBdr>
      <w:divsChild>
        <w:div w:id="203293888">
          <w:marLeft w:val="0"/>
          <w:marRight w:val="0"/>
          <w:marTop w:val="0"/>
          <w:marBottom w:val="0"/>
          <w:divBdr>
            <w:top w:val="none" w:sz="0" w:space="0" w:color="auto"/>
            <w:left w:val="none" w:sz="0" w:space="0" w:color="auto"/>
            <w:bottom w:val="none" w:sz="0" w:space="0" w:color="auto"/>
            <w:right w:val="none" w:sz="0" w:space="0" w:color="auto"/>
          </w:divBdr>
        </w:div>
        <w:div w:id="841317293">
          <w:marLeft w:val="0"/>
          <w:marRight w:val="0"/>
          <w:marTop w:val="0"/>
          <w:marBottom w:val="0"/>
          <w:divBdr>
            <w:top w:val="none" w:sz="0" w:space="0" w:color="auto"/>
            <w:left w:val="none" w:sz="0" w:space="0" w:color="auto"/>
            <w:bottom w:val="none" w:sz="0" w:space="0" w:color="auto"/>
            <w:right w:val="none" w:sz="0" w:space="0" w:color="auto"/>
          </w:divBdr>
        </w:div>
        <w:div w:id="969555918">
          <w:marLeft w:val="0"/>
          <w:marRight w:val="0"/>
          <w:marTop w:val="0"/>
          <w:marBottom w:val="0"/>
          <w:divBdr>
            <w:top w:val="none" w:sz="0" w:space="0" w:color="auto"/>
            <w:left w:val="none" w:sz="0" w:space="0" w:color="auto"/>
            <w:bottom w:val="none" w:sz="0" w:space="0" w:color="auto"/>
            <w:right w:val="none" w:sz="0" w:space="0" w:color="auto"/>
          </w:divBdr>
        </w:div>
      </w:divsChild>
    </w:div>
    <w:div w:id="1365251574">
      <w:bodyDiv w:val="1"/>
      <w:marLeft w:val="0"/>
      <w:marRight w:val="0"/>
      <w:marTop w:val="0"/>
      <w:marBottom w:val="0"/>
      <w:divBdr>
        <w:top w:val="none" w:sz="0" w:space="0" w:color="auto"/>
        <w:left w:val="none" w:sz="0" w:space="0" w:color="auto"/>
        <w:bottom w:val="none" w:sz="0" w:space="0" w:color="auto"/>
        <w:right w:val="none" w:sz="0" w:space="0" w:color="auto"/>
      </w:divBdr>
      <w:divsChild>
        <w:div w:id="1077165252">
          <w:marLeft w:val="0"/>
          <w:marRight w:val="0"/>
          <w:marTop w:val="0"/>
          <w:marBottom w:val="0"/>
          <w:divBdr>
            <w:top w:val="none" w:sz="0" w:space="0" w:color="auto"/>
            <w:left w:val="none" w:sz="0" w:space="0" w:color="auto"/>
            <w:bottom w:val="none" w:sz="0" w:space="0" w:color="auto"/>
            <w:right w:val="none" w:sz="0" w:space="0" w:color="auto"/>
          </w:divBdr>
          <w:divsChild>
            <w:div w:id="315457049">
              <w:marLeft w:val="0"/>
              <w:marRight w:val="0"/>
              <w:marTop w:val="0"/>
              <w:marBottom w:val="0"/>
              <w:divBdr>
                <w:top w:val="none" w:sz="0" w:space="0" w:color="auto"/>
                <w:left w:val="none" w:sz="0" w:space="0" w:color="auto"/>
                <w:bottom w:val="none" w:sz="0" w:space="0" w:color="auto"/>
                <w:right w:val="none" w:sz="0" w:space="0" w:color="auto"/>
              </w:divBdr>
              <w:divsChild>
                <w:div w:id="806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19971">
      <w:bodyDiv w:val="1"/>
      <w:marLeft w:val="0"/>
      <w:marRight w:val="0"/>
      <w:marTop w:val="0"/>
      <w:marBottom w:val="0"/>
      <w:divBdr>
        <w:top w:val="none" w:sz="0" w:space="0" w:color="auto"/>
        <w:left w:val="none" w:sz="0" w:space="0" w:color="auto"/>
        <w:bottom w:val="none" w:sz="0" w:space="0" w:color="auto"/>
        <w:right w:val="none" w:sz="0" w:space="0" w:color="auto"/>
      </w:divBdr>
    </w:div>
    <w:div w:id="1402945896">
      <w:bodyDiv w:val="1"/>
      <w:marLeft w:val="60"/>
      <w:marRight w:val="60"/>
      <w:marTop w:val="60"/>
      <w:marBottom w:val="15"/>
      <w:divBdr>
        <w:top w:val="none" w:sz="0" w:space="0" w:color="auto"/>
        <w:left w:val="none" w:sz="0" w:space="0" w:color="auto"/>
        <w:bottom w:val="none" w:sz="0" w:space="0" w:color="auto"/>
        <w:right w:val="none" w:sz="0" w:space="0" w:color="auto"/>
      </w:divBdr>
    </w:div>
    <w:div w:id="1442259372">
      <w:bodyDiv w:val="1"/>
      <w:marLeft w:val="0"/>
      <w:marRight w:val="0"/>
      <w:marTop w:val="0"/>
      <w:marBottom w:val="0"/>
      <w:divBdr>
        <w:top w:val="none" w:sz="0" w:space="0" w:color="auto"/>
        <w:left w:val="none" w:sz="0" w:space="0" w:color="auto"/>
        <w:bottom w:val="none" w:sz="0" w:space="0" w:color="auto"/>
        <w:right w:val="none" w:sz="0" w:space="0" w:color="auto"/>
      </w:divBdr>
    </w:div>
    <w:div w:id="1598246055">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5">
          <w:marLeft w:val="0"/>
          <w:marRight w:val="0"/>
          <w:marTop w:val="0"/>
          <w:marBottom w:val="0"/>
          <w:divBdr>
            <w:top w:val="none" w:sz="0" w:space="0" w:color="auto"/>
            <w:left w:val="none" w:sz="0" w:space="0" w:color="auto"/>
            <w:bottom w:val="none" w:sz="0" w:space="0" w:color="auto"/>
            <w:right w:val="none" w:sz="0" w:space="0" w:color="auto"/>
          </w:divBdr>
          <w:divsChild>
            <w:div w:id="1891458904">
              <w:marLeft w:val="0"/>
              <w:marRight w:val="0"/>
              <w:marTop w:val="0"/>
              <w:marBottom w:val="0"/>
              <w:divBdr>
                <w:top w:val="none" w:sz="0" w:space="0" w:color="auto"/>
                <w:left w:val="none" w:sz="0" w:space="0" w:color="auto"/>
                <w:bottom w:val="none" w:sz="0" w:space="0" w:color="auto"/>
                <w:right w:val="none" w:sz="0" w:space="0" w:color="auto"/>
              </w:divBdr>
              <w:divsChild>
                <w:div w:id="18248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299">
      <w:bodyDiv w:val="1"/>
      <w:marLeft w:val="60"/>
      <w:marRight w:val="60"/>
      <w:marTop w:val="60"/>
      <w:marBottom w:val="15"/>
      <w:divBdr>
        <w:top w:val="none" w:sz="0" w:space="0" w:color="auto"/>
        <w:left w:val="none" w:sz="0" w:space="0" w:color="auto"/>
        <w:bottom w:val="none" w:sz="0" w:space="0" w:color="auto"/>
        <w:right w:val="none" w:sz="0" w:space="0" w:color="auto"/>
      </w:divBdr>
      <w:divsChild>
        <w:div w:id="170416563">
          <w:marLeft w:val="0"/>
          <w:marRight w:val="0"/>
          <w:marTop w:val="0"/>
          <w:marBottom w:val="0"/>
          <w:divBdr>
            <w:top w:val="none" w:sz="0" w:space="0" w:color="auto"/>
            <w:left w:val="none" w:sz="0" w:space="0" w:color="auto"/>
            <w:bottom w:val="none" w:sz="0" w:space="0" w:color="auto"/>
            <w:right w:val="none" w:sz="0" w:space="0" w:color="auto"/>
          </w:divBdr>
        </w:div>
        <w:div w:id="1423336988">
          <w:marLeft w:val="0"/>
          <w:marRight w:val="0"/>
          <w:marTop w:val="0"/>
          <w:marBottom w:val="0"/>
          <w:divBdr>
            <w:top w:val="none" w:sz="0" w:space="0" w:color="auto"/>
            <w:left w:val="none" w:sz="0" w:space="0" w:color="auto"/>
            <w:bottom w:val="none" w:sz="0" w:space="0" w:color="auto"/>
            <w:right w:val="none" w:sz="0" w:space="0" w:color="auto"/>
          </w:divBdr>
        </w:div>
        <w:div w:id="1829248675">
          <w:marLeft w:val="0"/>
          <w:marRight w:val="0"/>
          <w:marTop w:val="0"/>
          <w:marBottom w:val="0"/>
          <w:divBdr>
            <w:top w:val="none" w:sz="0" w:space="0" w:color="auto"/>
            <w:left w:val="none" w:sz="0" w:space="0" w:color="auto"/>
            <w:bottom w:val="none" w:sz="0" w:space="0" w:color="auto"/>
            <w:right w:val="none" w:sz="0" w:space="0" w:color="auto"/>
          </w:divBdr>
        </w:div>
      </w:divsChild>
    </w:div>
    <w:div w:id="1704089307">
      <w:bodyDiv w:val="1"/>
      <w:marLeft w:val="0"/>
      <w:marRight w:val="0"/>
      <w:marTop w:val="0"/>
      <w:marBottom w:val="0"/>
      <w:divBdr>
        <w:top w:val="none" w:sz="0" w:space="0" w:color="auto"/>
        <w:left w:val="none" w:sz="0" w:space="0" w:color="auto"/>
        <w:bottom w:val="none" w:sz="0" w:space="0" w:color="auto"/>
        <w:right w:val="none" w:sz="0" w:space="0" w:color="auto"/>
      </w:divBdr>
      <w:divsChild>
        <w:div w:id="1961180724">
          <w:marLeft w:val="0"/>
          <w:marRight w:val="0"/>
          <w:marTop w:val="0"/>
          <w:marBottom w:val="0"/>
          <w:divBdr>
            <w:top w:val="none" w:sz="0" w:space="0" w:color="auto"/>
            <w:left w:val="none" w:sz="0" w:space="0" w:color="auto"/>
            <w:bottom w:val="none" w:sz="0" w:space="0" w:color="auto"/>
            <w:right w:val="none" w:sz="0" w:space="0" w:color="auto"/>
          </w:divBdr>
          <w:divsChild>
            <w:div w:id="15755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30651">
      <w:bodyDiv w:val="1"/>
      <w:marLeft w:val="0"/>
      <w:marRight w:val="0"/>
      <w:marTop w:val="0"/>
      <w:marBottom w:val="0"/>
      <w:divBdr>
        <w:top w:val="none" w:sz="0" w:space="0" w:color="auto"/>
        <w:left w:val="none" w:sz="0" w:space="0" w:color="auto"/>
        <w:bottom w:val="none" w:sz="0" w:space="0" w:color="auto"/>
        <w:right w:val="none" w:sz="0" w:space="0" w:color="auto"/>
      </w:divBdr>
      <w:divsChild>
        <w:div w:id="1437946271">
          <w:marLeft w:val="0"/>
          <w:marRight w:val="0"/>
          <w:marTop w:val="0"/>
          <w:marBottom w:val="0"/>
          <w:divBdr>
            <w:top w:val="none" w:sz="0" w:space="0" w:color="auto"/>
            <w:left w:val="none" w:sz="0" w:space="0" w:color="auto"/>
            <w:bottom w:val="none" w:sz="0" w:space="0" w:color="auto"/>
            <w:right w:val="none" w:sz="0" w:space="0" w:color="auto"/>
          </w:divBdr>
          <w:divsChild>
            <w:div w:id="421149215">
              <w:marLeft w:val="0"/>
              <w:marRight w:val="0"/>
              <w:marTop w:val="0"/>
              <w:marBottom w:val="0"/>
              <w:divBdr>
                <w:top w:val="none" w:sz="0" w:space="0" w:color="auto"/>
                <w:left w:val="none" w:sz="0" w:space="0" w:color="auto"/>
                <w:bottom w:val="none" w:sz="0" w:space="0" w:color="auto"/>
                <w:right w:val="none" w:sz="0" w:space="0" w:color="auto"/>
              </w:divBdr>
              <w:divsChild>
                <w:div w:id="202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4355">
      <w:bodyDiv w:val="1"/>
      <w:marLeft w:val="60"/>
      <w:marRight w:val="60"/>
      <w:marTop w:val="60"/>
      <w:marBottom w:val="15"/>
      <w:divBdr>
        <w:top w:val="none" w:sz="0" w:space="0" w:color="auto"/>
        <w:left w:val="none" w:sz="0" w:space="0" w:color="auto"/>
        <w:bottom w:val="none" w:sz="0" w:space="0" w:color="auto"/>
        <w:right w:val="none" w:sz="0" w:space="0" w:color="auto"/>
      </w:divBdr>
    </w:div>
    <w:div w:id="1798521117">
      <w:bodyDiv w:val="1"/>
      <w:marLeft w:val="0"/>
      <w:marRight w:val="0"/>
      <w:marTop w:val="0"/>
      <w:marBottom w:val="0"/>
      <w:divBdr>
        <w:top w:val="none" w:sz="0" w:space="0" w:color="auto"/>
        <w:left w:val="none" w:sz="0" w:space="0" w:color="auto"/>
        <w:bottom w:val="none" w:sz="0" w:space="0" w:color="auto"/>
        <w:right w:val="none" w:sz="0" w:space="0" w:color="auto"/>
      </w:divBdr>
    </w:div>
    <w:div w:id="1808549702">
      <w:bodyDiv w:val="1"/>
      <w:marLeft w:val="0"/>
      <w:marRight w:val="0"/>
      <w:marTop w:val="0"/>
      <w:marBottom w:val="0"/>
      <w:divBdr>
        <w:top w:val="none" w:sz="0" w:space="0" w:color="auto"/>
        <w:left w:val="none" w:sz="0" w:space="0" w:color="auto"/>
        <w:bottom w:val="none" w:sz="0" w:space="0" w:color="auto"/>
        <w:right w:val="none" w:sz="0" w:space="0" w:color="auto"/>
      </w:divBdr>
      <w:divsChild>
        <w:div w:id="394552116">
          <w:marLeft w:val="0"/>
          <w:marRight w:val="0"/>
          <w:marTop w:val="0"/>
          <w:marBottom w:val="0"/>
          <w:divBdr>
            <w:top w:val="none" w:sz="0" w:space="0" w:color="auto"/>
            <w:left w:val="none" w:sz="0" w:space="0" w:color="auto"/>
            <w:bottom w:val="none" w:sz="0" w:space="0" w:color="auto"/>
            <w:right w:val="none" w:sz="0" w:space="0" w:color="auto"/>
          </w:divBdr>
          <w:divsChild>
            <w:div w:id="1184829044">
              <w:marLeft w:val="0"/>
              <w:marRight w:val="0"/>
              <w:marTop w:val="0"/>
              <w:marBottom w:val="0"/>
              <w:divBdr>
                <w:top w:val="none" w:sz="0" w:space="0" w:color="auto"/>
                <w:left w:val="none" w:sz="0" w:space="0" w:color="auto"/>
                <w:bottom w:val="none" w:sz="0" w:space="0" w:color="auto"/>
                <w:right w:val="none" w:sz="0" w:space="0" w:color="auto"/>
              </w:divBdr>
              <w:divsChild>
                <w:div w:id="437681376">
                  <w:marLeft w:val="0"/>
                  <w:marRight w:val="0"/>
                  <w:marTop w:val="0"/>
                  <w:marBottom w:val="0"/>
                  <w:divBdr>
                    <w:top w:val="none" w:sz="0" w:space="0" w:color="auto"/>
                    <w:left w:val="none" w:sz="0" w:space="0" w:color="auto"/>
                    <w:bottom w:val="none" w:sz="0" w:space="0" w:color="auto"/>
                    <w:right w:val="none" w:sz="0" w:space="0" w:color="auto"/>
                  </w:divBdr>
                  <w:divsChild>
                    <w:div w:id="1196819674">
                      <w:marLeft w:val="0"/>
                      <w:marRight w:val="0"/>
                      <w:marTop w:val="0"/>
                      <w:marBottom w:val="0"/>
                      <w:divBdr>
                        <w:top w:val="none" w:sz="0" w:space="0" w:color="auto"/>
                        <w:left w:val="none" w:sz="0" w:space="0" w:color="auto"/>
                        <w:bottom w:val="none" w:sz="0" w:space="0" w:color="auto"/>
                        <w:right w:val="none" w:sz="0" w:space="0" w:color="auto"/>
                      </w:divBdr>
                      <w:divsChild>
                        <w:div w:id="1940213103">
                          <w:marLeft w:val="0"/>
                          <w:marRight w:val="0"/>
                          <w:marTop w:val="0"/>
                          <w:marBottom w:val="0"/>
                          <w:divBdr>
                            <w:top w:val="none" w:sz="0" w:space="0" w:color="auto"/>
                            <w:left w:val="none" w:sz="0" w:space="0" w:color="auto"/>
                            <w:bottom w:val="none" w:sz="0" w:space="0" w:color="auto"/>
                            <w:right w:val="none" w:sz="0" w:space="0" w:color="auto"/>
                          </w:divBdr>
                          <w:divsChild>
                            <w:div w:id="1870411499">
                              <w:marLeft w:val="0"/>
                              <w:marRight w:val="0"/>
                              <w:marTop w:val="0"/>
                              <w:marBottom w:val="0"/>
                              <w:divBdr>
                                <w:top w:val="none" w:sz="0" w:space="0" w:color="auto"/>
                                <w:left w:val="none" w:sz="0" w:space="0" w:color="auto"/>
                                <w:bottom w:val="none" w:sz="0" w:space="0" w:color="auto"/>
                                <w:right w:val="none" w:sz="0" w:space="0" w:color="auto"/>
                              </w:divBdr>
                              <w:divsChild>
                                <w:div w:id="1425760329">
                                  <w:marLeft w:val="0"/>
                                  <w:marRight w:val="0"/>
                                  <w:marTop w:val="0"/>
                                  <w:marBottom w:val="0"/>
                                  <w:divBdr>
                                    <w:top w:val="none" w:sz="0" w:space="0" w:color="auto"/>
                                    <w:left w:val="none" w:sz="0" w:space="0" w:color="auto"/>
                                    <w:bottom w:val="none" w:sz="0" w:space="0" w:color="auto"/>
                                    <w:right w:val="none" w:sz="0" w:space="0" w:color="auto"/>
                                  </w:divBdr>
                                  <w:divsChild>
                                    <w:div w:id="1229003016">
                                      <w:marLeft w:val="0"/>
                                      <w:marRight w:val="0"/>
                                      <w:marTop w:val="0"/>
                                      <w:marBottom w:val="0"/>
                                      <w:divBdr>
                                        <w:top w:val="none" w:sz="0" w:space="0" w:color="auto"/>
                                        <w:left w:val="none" w:sz="0" w:space="0" w:color="auto"/>
                                        <w:bottom w:val="none" w:sz="0" w:space="0" w:color="auto"/>
                                        <w:right w:val="none" w:sz="0" w:space="0" w:color="auto"/>
                                      </w:divBdr>
                                      <w:divsChild>
                                        <w:div w:id="1015497184">
                                          <w:marLeft w:val="0"/>
                                          <w:marRight w:val="0"/>
                                          <w:marTop w:val="0"/>
                                          <w:marBottom w:val="0"/>
                                          <w:divBdr>
                                            <w:top w:val="none" w:sz="0" w:space="0" w:color="auto"/>
                                            <w:left w:val="none" w:sz="0" w:space="0" w:color="auto"/>
                                            <w:bottom w:val="none" w:sz="0" w:space="0" w:color="auto"/>
                                            <w:right w:val="none" w:sz="0" w:space="0" w:color="auto"/>
                                          </w:divBdr>
                                          <w:divsChild>
                                            <w:div w:id="860968724">
                                              <w:marLeft w:val="0"/>
                                              <w:marRight w:val="0"/>
                                              <w:marTop w:val="0"/>
                                              <w:marBottom w:val="0"/>
                                              <w:divBdr>
                                                <w:top w:val="none" w:sz="0" w:space="0" w:color="auto"/>
                                                <w:left w:val="none" w:sz="0" w:space="0" w:color="auto"/>
                                                <w:bottom w:val="none" w:sz="0" w:space="0" w:color="auto"/>
                                                <w:right w:val="none" w:sz="0" w:space="0" w:color="auto"/>
                                              </w:divBdr>
                                              <w:divsChild>
                                                <w:div w:id="863254440">
                                                  <w:marLeft w:val="0"/>
                                                  <w:marRight w:val="0"/>
                                                  <w:marTop w:val="0"/>
                                                  <w:marBottom w:val="0"/>
                                                  <w:divBdr>
                                                    <w:top w:val="none" w:sz="0" w:space="0" w:color="auto"/>
                                                    <w:left w:val="none" w:sz="0" w:space="0" w:color="auto"/>
                                                    <w:bottom w:val="none" w:sz="0" w:space="0" w:color="auto"/>
                                                    <w:right w:val="none" w:sz="0" w:space="0" w:color="auto"/>
                                                  </w:divBdr>
                                                  <w:divsChild>
                                                    <w:div w:id="1231185979">
                                                      <w:marLeft w:val="0"/>
                                                      <w:marRight w:val="0"/>
                                                      <w:marTop w:val="0"/>
                                                      <w:marBottom w:val="0"/>
                                                      <w:divBdr>
                                                        <w:top w:val="none" w:sz="0" w:space="0" w:color="auto"/>
                                                        <w:left w:val="none" w:sz="0" w:space="0" w:color="auto"/>
                                                        <w:bottom w:val="none" w:sz="0" w:space="0" w:color="auto"/>
                                                        <w:right w:val="none" w:sz="0" w:space="0" w:color="auto"/>
                                                      </w:divBdr>
                                                      <w:divsChild>
                                                        <w:div w:id="1413699992">
                                                          <w:marLeft w:val="0"/>
                                                          <w:marRight w:val="0"/>
                                                          <w:marTop w:val="0"/>
                                                          <w:marBottom w:val="0"/>
                                                          <w:divBdr>
                                                            <w:top w:val="none" w:sz="0" w:space="0" w:color="auto"/>
                                                            <w:left w:val="none" w:sz="0" w:space="0" w:color="auto"/>
                                                            <w:bottom w:val="none" w:sz="0" w:space="0" w:color="auto"/>
                                                            <w:right w:val="none" w:sz="0" w:space="0" w:color="auto"/>
                                                          </w:divBdr>
                                                          <w:divsChild>
                                                            <w:div w:id="883717130">
                                                              <w:marLeft w:val="0"/>
                                                              <w:marRight w:val="0"/>
                                                              <w:marTop w:val="0"/>
                                                              <w:marBottom w:val="0"/>
                                                              <w:divBdr>
                                                                <w:top w:val="none" w:sz="0" w:space="0" w:color="auto"/>
                                                                <w:left w:val="none" w:sz="0" w:space="0" w:color="auto"/>
                                                                <w:bottom w:val="none" w:sz="0" w:space="0" w:color="auto"/>
                                                                <w:right w:val="none" w:sz="0" w:space="0" w:color="auto"/>
                                                              </w:divBdr>
                                                            </w:div>
                                                            <w:div w:id="1232959816">
                                                              <w:marLeft w:val="0"/>
                                                              <w:marRight w:val="0"/>
                                                              <w:marTop w:val="0"/>
                                                              <w:marBottom w:val="0"/>
                                                              <w:divBdr>
                                                                <w:top w:val="none" w:sz="0" w:space="0" w:color="auto"/>
                                                                <w:left w:val="none" w:sz="0" w:space="0" w:color="auto"/>
                                                                <w:bottom w:val="none" w:sz="0" w:space="0" w:color="auto"/>
                                                                <w:right w:val="none" w:sz="0" w:space="0" w:color="auto"/>
                                                              </w:divBdr>
                                                            </w:div>
                                                            <w:div w:id="2104446432">
                                                              <w:marLeft w:val="0"/>
                                                              <w:marRight w:val="0"/>
                                                              <w:marTop w:val="0"/>
                                                              <w:marBottom w:val="0"/>
                                                              <w:divBdr>
                                                                <w:top w:val="none" w:sz="0" w:space="0" w:color="auto"/>
                                                                <w:left w:val="none" w:sz="0" w:space="0" w:color="auto"/>
                                                                <w:bottom w:val="none" w:sz="0" w:space="0" w:color="auto"/>
                                                                <w:right w:val="none" w:sz="0" w:space="0" w:color="auto"/>
                                                              </w:divBdr>
                                                            </w:div>
                                                            <w:div w:id="425155554">
                                                              <w:marLeft w:val="0"/>
                                                              <w:marRight w:val="0"/>
                                                              <w:marTop w:val="0"/>
                                                              <w:marBottom w:val="0"/>
                                                              <w:divBdr>
                                                                <w:top w:val="none" w:sz="0" w:space="0" w:color="auto"/>
                                                                <w:left w:val="none" w:sz="0" w:space="0" w:color="auto"/>
                                                                <w:bottom w:val="none" w:sz="0" w:space="0" w:color="auto"/>
                                                                <w:right w:val="none" w:sz="0" w:space="0" w:color="auto"/>
                                                              </w:divBdr>
                                                            </w:div>
                                                            <w:div w:id="798954489">
                                                              <w:marLeft w:val="0"/>
                                                              <w:marRight w:val="0"/>
                                                              <w:marTop w:val="0"/>
                                                              <w:marBottom w:val="0"/>
                                                              <w:divBdr>
                                                                <w:top w:val="none" w:sz="0" w:space="0" w:color="auto"/>
                                                                <w:left w:val="none" w:sz="0" w:space="0" w:color="auto"/>
                                                                <w:bottom w:val="none" w:sz="0" w:space="0" w:color="auto"/>
                                                                <w:right w:val="none" w:sz="0" w:space="0" w:color="auto"/>
                                                              </w:divBdr>
                                                              <w:divsChild>
                                                                <w:div w:id="9651527">
                                                                  <w:marLeft w:val="0"/>
                                                                  <w:marRight w:val="0"/>
                                                                  <w:marTop w:val="0"/>
                                                                  <w:marBottom w:val="0"/>
                                                                  <w:divBdr>
                                                                    <w:top w:val="none" w:sz="0" w:space="0" w:color="auto"/>
                                                                    <w:left w:val="none" w:sz="0" w:space="0" w:color="auto"/>
                                                                    <w:bottom w:val="none" w:sz="0" w:space="0" w:color="auto"/>
                                                                    <w:right w:val="none" w:sz="0" w:space="0" w:color="auto"/>
                                                                  </w:divBdr>
                                                                </w:div>
                                                                <w:div w:id="1163854804">
                                                                  <w:marLeft w:val="0"/>
                                                                  <w:marRight w:val="0"/>
                                                                  <w:marTop w:val="0"/>
                                                                  <w:marBottom w:val="0"/>
                                                                  <w:divBdr>
                                                                    <w:top w:val="none" w:sz="0" w:space="0" w:color="auto"/>
                                                                    <w:left w:val="none" w:sz="0" w:space="0" w:color="auto"/>
                                                                    <w:bottom w:val="none" w:sz="0" w:space="0" w:color="auto"/>
                                                                    <w:right w:val="none" w:sz="0" w:space="0" w:color="auto"/>
                                                                  </w:divBdr>
                                                                </w:div>
                                                                <w:div w:id="1884554938">
                                                                  <w:marLeft w:val="0"/>
                                                                  <w:marRight w:val="0"/>
                                                                  <w:marTop w:val="0"/>
                                                                  <w:marBottom w:val="0"/>
                                                                  <w:divBdr>
                                                                    <w:top w:val="none" w:sz="0" w:space="0" w:color="auto"/>
                                                                    <w:left w:val="none" w:sz="0" w:space="0" w:color="auto"/>
                                                                    <w:bottom w:val="none" w:sz="0" w:space="0" w:color="auto"/>
                                                                    <w:right w:val="none" w:sz="0" w:space="0" w:color="auto"/>
                                                                  </w:divBdr>
                                                                </w:div>
                                                                <w:div w:id="300500364">
                                                                  <w:marLeft w:val="0"/>
                                                                  <w:marRight w:val="0"/>
                                                                  <w:marTop w:val="0"/>
                                                                  <w:marBottom w:val="0"/>
                                                                  <w:divBdr>
                                                                    <w:top w:val="none" w:sz="0" w:space="0" w:color="auto"/>
                                                                    <w:left w:val="none" w:sz="0" w:space="0" w:color="auto"/>
                                                                    <w:bottom w:val="none" w:sz="0" w:space="0" w:color="auto"/>
                                                                    <w:right w:val="none" w:sz="0" w:space="0" w:color="auto"/>
                                                                  </w:divBdr>
                                                                </w:div>
                                                                <w:div w:id="943339885">
                                                                  <w:marLeft w:val="0"/>
                                                                  <w:marRight w:val="0"/>
                                                                  <w:marTop w:val="0"/>
                                                                  <w:marBottom w:val="0"/>
                                                                  <w:divBdr>
                                                                    <w:top w:val="none" w:sz="0" w:space="0" w:color="auto"/>
                                                                    <w:left w:val="none" w:sz="0" w:space="0" w:color="auto"/>
                                                                    <w:bottom w:val="none" w:sz="0" w:space="0" w:color="auto"/>
                                                                    <w:right w:val="none" w:sz="0" w:space="0" w:color="auto"/>
                                                                  </w:divBdr>
                                                                </w:div>
                                                                <w:div w:id="513956384">
                                                                  <w:marLeft w:val="0"/>
                                                                  <w:marRight w:val="0"/>
                                                                  <w:marTop w:val="0"/>
                                                                  <w:marBottom w:val="0"/>
                                                                  <w:divBdr>
                                                                    <w:top w:val="none" w:sz="0" w:space="0" w:color="auto"/>
                                                                    <w:left w:val="none" w:sz="0" w:space="0" w:color="auto"/>
                                                                    <w:bottom w:val="none" w:sz="0" w:space="0" w:color="auto"/>
                                                                    <w:right w:val="none" w:sz="0" w:space="0" w:color="auto"/>
                                                                  </w:divBdr>
                                                                </w:div>
                                                                <w:div w:id="369306712">
                                                                  <w:marLeft w:val="0"/>
                                                                  <w:marRight w:val="0"/>
                                                                  <w:marTop w:val="0"/>
                                                                  <w:marBottom w:val="0"/>
                                                                  <w:divBdr>
                                                                    <w:top w:val="none" w:sz="0" w:space="0" w:color="auto"/>
                                                                    <w:left w:val="none" w:sz="0" w:space="0" w:color="auto"/>
                                                                    <w:bottom w:val="none" w:sz="0" w:space="0" w:color="auto"/>
                                                                    <w:right w:val="none" w:sz="0" w:space="0" w:color="auto"/>
                                                                  </w:divBdr>
                                                                </w:div>
                                                                <w:div w:id="1379865692">
                                                                  <w:marLeft w:val="0"/>
                                                                  <w:marRight w:val="0"/>
                                                                  <w:marTop w:val="0"/>
                                                                  <w:marBottom w:val="0"/>
                                                                  <w:divBdr>
                                                                    <w:top w:val="none" w:sz="0" w:space="0" w:color="auto"/>
                                                                    <w:left w:val="none" w:sz="0" w:space="0" w:color="auto"/>
                                                                    <w:bottom w:val="none" w:sz="0" w:space="0" w:color="auto"/>
                                                                    <w:right w:val="none" w:sz="0" w:space="0" w:color="auto"/>
                                                                  </w:divBdr>
                                                                </w:div>
                                                                <w:div w:id="707292935">
                                                                  <w:marLeft w:val="0"/>
                                                                  <w:marRight w:val="0"/>
                                                                  <w:marTop w:val="0"/>
                                                                  <w:marBottom w:val="0"/>
                                                                  <w:divBdr>
                                                                    <w:top w:val="none" w:sz="0" w:space="0" w:color="auto"/>
                                                                    <w:left w:val="none" w:sz="0" w:space="0" w:color="auto"/>
                                                                    <w:bottom w:val="none" w:sz="0" w:space="0" w:color="auto"/>
                                                                    <w:right w:val="none" w:sz="0" w:space="0" w:color="auto"/>
                                                                  </w:divBdr>
                                                                </w:div>
                                                                <w:div w:id="124273112">
                                                                  <w:marLeft w:val="0"/>
                                                                  <w:marRight w:val="0"/>
                                                                  <w:marTop w:val="0"/>
                                                                  <w:marBottom w:val="0"/>
                                                                  <w:divBdr>
                                                                    <w:top w:val="none" w:sz="0" w:space="0" w:color="auto"/>
                                                                    <w:left w:val="none" w:sz="0" w:space="0" w:color="auto"/>
                                                                    <w:bottom w:val="none" w:sz="0" w:space="0" w:color="auto"/>
                                                                    <w:right w:val="none" w:sz="0" w:space="0" w:color="auto"/>
                                                                  </w:divBdr>
                                                                </w:div>
                                                                <w:div w:id="588925515">
                                                                  <w:marLeft w:val="0"/>
                                                                  <w:marRight w:val="0"/>
                                                                  <w:marTop w:val="0"/>
                                                                  <w:marBottom w:val="0"/>
                                                                  <w:divBdr>
                                                                    <w:top w:val="none" w:sz="0" w:space="0" w:color="auto"/>
                                                                    <w:left w:val="none" w:sz="0" w:space="0" w:color="auto"/>
                                                                    <w:bottom w:val="none" w:sz="0" w:space="0" w:color="auto"/>
                                                                    <w:right w:val="none" w:sz="0" w:space="0" w:color="auto"/>
                                                                  </w:divBdr>
                                                                </w:div>
                                                                <w:div w:id="792214893">
                                                                  <w:marLeft w:val="0"/>
                                                                  <w:marRight w:val="0"/>
                                                                  <w:marTop w:val="0"/>
                                                                  <w:marBottom w:val="0"/>
                                                                  <w:divBdr>
                                                                    <w:top w:val="none" w:sz="0" w:space="0" w:color="auto"/>
                                                                    <w:left w:val="none" w:sz="0" w:space="0" w:color="auto"/>
                                                                    <w:bottom w:val="none" w:sz="0" w:space="0" w:color="auto"/>
                                                                    <w:right w:val="none" w:sz="0" w:space="0" w:color="auto"/>
                                                                  </w:divBdr>
                                                                </w:div>
                                                                <w:div w:id="253055325">
                                                                  <w:marLeft w:val="0"/>
                                                                  <w:marRight w:val="0"/>
                                                                  <w:marTop w:val="0"/>
                                                                  <w:marBottom w:val="0"/>
                                                                  <w:divBdr>
                                                                    <w:top w:val="none" w:sz="0" w:space="0" w:color="auto"/>
                                                                    <w:left w:val="none" w:sz="0" w:space="0" w:color="auto"/>
                                                                    <w:bottom w:val="none" w:sz="0" w:space="0" w:color="auto"/>
                                                                    <w:right w:val="none" w:sz="0" w:space="0" w:color="auto"/>
                                                                  </w:divBdr>
                                                                </w:div>
                                                                <w:div w:id="1990942528">
                                                                  <w:marLeft w:val="0"/>
                                                                  <w:marRight w:val="0"/>
                                                                  <w:marTop w:val="0"/>
                                                                  <w:marBottom w:val="0"/>
                                                                  <w:divBdr>
                                                                    <w:top w:val="none" w:sz="0" w:space="0" w:color="auto"/>
                                                                    <w:left w:val="none" w:sz="0" w:space="0" w:color="auto"/>
                                                                    <w:bottom w:val="none" w:sz="0" w:space="0" w:color="auto"/>
                                                                    <w:right w:val="none" w:sz="0" w:space="0" w:color="auto"/>
                                                                  </w:divBdr>
                                                                </w:div>
                                                                <w:div w:id="995644985">
                                                                  <w:marLeft w:val="0"/>
                                                                  <w:marRight w:val="0"/>
                                                                  <w:marTop w:val="0"/>
                                                                  <w:marBottom w:val="0"/>
                                                                  <w:divBdr>
                                                                    <w:top w:val="none" w:sz="0" w:space="0" w:color="auto"/>
                                                                    <w:left w:val="none" w:sz="0" w:space="0" w:color="auto"/>
                                                                    <w:bottom w:val="none" w:sz="0" w:space="0" w:color="auto"/>
                                                                    <w:right w:val="none" w:sz="0" w:space="0" w:color="auto"/>
                                                                  </w:divBdr>
                                                                </w:div>
                                                                <w:div w:id="1982029096">
                                                                  <w:marLeft w:val="0"/>
                                                                  <w:marRight w:val="0"/>
                                                                  <w:marTop w:val="0"/>
                                                                  <w:marBottom w:val="0"/>
                                                                  <w:divBdr>
                                                                    <w:top w:val="none" w:sz="0" w:space="0" w:color="auto"/>
                                                                    <w:left w:val="none" w:sz="0" w:space="0" w:color="auto"/>
                                                                    <w:bottom w:val="none" w:sz="0" w:space="0" w:color="auto"/>
                                                                    <w:right w:val="none" w:sz="0" w:space="0" w:color="auto"/>
                                                                  </w:divBdr>
                                                                </w:div>
                                                                <w:div w:id="1732777279">
                                                                  <w:marLeft w:val="0"/>
                                                                  <w:marRight w:val="0"/>
                                                                  <w:marTop w:val="0"/>
                                                                  <w:marBottom w:val="0"/>
                                                                  <w:divBdr>
                                                                    <w:top w:val="none" w:sz="0" w:space="0" w:color="auto"/>
                                                                    <w:left w:val="none" w:sz="0" w:space="0" w:color="auto"/>
                                                                    <w:bottom w:val="none" w:sz="0" w:space="0" w:color="auto"/>
                                                                    <w:right w:val="none" w:sz="0" w:space="0" w:color="auto"/>
                                                                  </w:divBdr>
                                                                </w:div>
                                                                <w:div w:id="518592244">
                                                                  <w:marLeft w:val="0"/>
                                                                  <w:marRight w:val="0"/>
                                                                  <w:marTop w:val="0"/>
                                                                  <w:marBottom w:val="0"/>
                                                                  <w:divBdr>
                                                                    <w:top w:val="none" w:sz="0" w:space="0" w:color="auto"/>
                                                                    <w:left w:val="none" w:sz="0" w:space="0" w:color="auto"/>
                                                                    <w:bottom w:val="none" w:sz="0" w:space="0" w:color="auto"/>
                                                                    <w:right w:val="none" w:sz="0" w:space="0" w:color="auto"/>
                                                                  </w:divBdr>
                                                                </w:div>
                                                                <w:div w:id="677465560">
                                                                  <w:marLeft w:val="0"/>
                                                                  <w:marRight w:val="0"/>
                                                                  <w:marTop w:val="0"/>
                                                                  <w:marBottom w:val="0"/>
                                                                  <w:divBdr>
                                                                    <w:top w:val="none" w:sz="0" w:space="0" w:color="auto"/>
                                                                    <w:left w:val="none" w:sz="0" w:space="0" w:color="auto"/>
                                                                    <w:bottom w:val="none" w:sz="0" w:space="0" w:color="auto"/>
                                                                    <w:right w:val="none" w:sz="0" w:space="0" w:color="auto"/>
                                                                  </w:divBdr>
                                                                </w:div>
                                                                <w:div w:id="1945460970">
                                                                  <w:marLeft w:val="0"/>
                                                                  <w:marRight w:val="0"/>
                                                                  <w:marTop w:val="0"/>
                                                                  <w:marBottom w:val="0"/>
                                                                  <w:divBdr>
                                                                    <w:top w:val="none" w:sz="0" w:space="0" w:color="auto"/>
                                                                    <w:left w:val="none" w:sz="0" w:space="0" w:color="auto"/>
                                                                    <w:bottom w:val="none" w:sz="0" w:space="0" w:color="auto"/>
                                                                    <w:right w:val="none" w:sz="0" w:space="0" w:color="auto"/>
                                                                  </w:divBdr>
                                                                </w:div>
                                                                <w:div w:id="178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462377">
      <w:bodyDiv w:val="1"/>
      <w:marLeft w:val="60"/>
      <w:marRight w:val="60"/>
      <w:marTop w:val="60"/>
      <w:marBottom w:val="15"/>
      <w:divBdr>
        <w:top w:val="none" w:sz="0" w:space="0" w:color="auto"/>
        <w:left w:val="none" w:sz="0" w:space="0" w:color="auto"/>
        <w:bottom w:val="none" w:sz="0" w:space="0" w:color="auto"/>
        <w:right w:val="none" w:sz="0" w:space="0" w:color="auto"/>
      </w:divBdr>
      <w:divsChild>
        <w:div w:id="1387337449">
          <w:marLeft w:val="0"/>
          <w:marRight w:val="0"/>
          <w:marTop w:val="0"/>
          <w:marBottom w:val="0"/>
          <w:divBdr>
            <w:top w:val="none" w:sz="0" w:space="0" w:color="auto"/>
            <w:left w:val="none" w:sz="0" w:space="0" w:color="auto"/>
            <w:bottom w:val="none" w:sz="0" w:space="0" w:color="auto"/>
            <w:right w:val="none" w:sz="0" w:space="0" w:color="auto"/>
          </w:divBdr>
        </w:div>
      </w:divsChild>
    </w:div>
    <w:div w:id="1964994585">
      <w:bodyDiv w:val="1"/>
      <w:marLeft w:val="0"/>
      <w:marRight w:val="0"/>
      <w:marTop w:val="0"/>
      <w:marBottom w:val="0"/>
      <w:divBdr>
        <w:top w:val="none" w:sz="0" w:space="0" w:color="auto"/>
        <w:left w:val="none" w:sz="0" w:space="0" w:color="auto"/>
        <w:bottom w:val="none" w:sz="0" w:space="0" w:color="auto"/>
        <w:right w:val="none" w:sz="0" w:space="0" w:color="auto"/>
      </w:divBdr>
    </w:div>
    <w:div w:id="1982226884">
      <w:bodyDiv w:val="1"/>
      <w:marLeft w:val="0"/>
      <w:marRight w:val="0"/>
      <w:marTop w:val="0"/>
      <w:marBottom w:val="0"/>
      <w:divBdr>
        <w:top w:val="none" w:sz="0" w:space="0" w:color="auto"/>
        <w:left w:val="none" w:sz="0" w:space="0" w:color="auto"/>
        <w:bottom w:val="none" w:sz="0" w:space="0" w:color="auto"/>
        <w:right w:val="none" w:sz="0" w:space="0" w:color="auto"/>
      </w:divBdr>
      <w:divsChild>
        <w:div w:id="1673752827">
          <w:marLeft w:val="0"/>
          <w:marRight w:val="0"/>
          <w:marTop w:val="0"/>
          <w:marBottom w:val="0"/>
          <w:divBdr>
            <w:top w:val="none" w:sz="0" w:space="0" w:color="auto"/>
            <w:left w:val="none" w:sz="0" w:space="0" w:color="auto"/>
            <w:bottom w:val="none" w:sz="0" w:space="0" w:color="auto"/>
            <w:right w:val="none" w:sz="0" w:space="0" w:color="auto"/>
          </w:divBdr>
          <w:divsChild>
            <w:div w:id="223298080">
              <w:marLeft w:val="0"/>
              <w:marRight w:val="0"/>
              <w:marTop w:val="0"/>
              <w:marBottom w:val="0"/>
              <w:divBdr>
                <w:top w:val="none" w:sz="0" w:space="0" w:color="auto"/>
                <w:left w:val="none" w:sz="0" w:space="0" w:color="auto"/>
                <w:bottom w:val="none" w:sz="0" w:space="0" w:color="auto"/>
                <w:right w:val="none" w:sz="0" w:space="0" w:color="auto"/>
              </w:divBdr>
              <w:divsChild>
                <w:div w:id="16951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3715">
      <w:bodyDiv w:val="1"/>
      <w:marLeft w:val="0"/>
      <w:marRight w:val="0"/>
      <w:marTop w:val="0"/>
      <w:marBottom w:val="0"/>
      <w:divBdr>
        <w:top w:val="none" w:sz="0" w:space="0" w:color="auto"/>
        <w:left w:val="none" w:sz="0" w:space="0" w:color="auto"/>
        <w:bottom w:val="none" w:sz="0" w:space="0" w:color="auto"/>
        <w:right w:val="none" w:sz="0" w:space="0" w:color="auto"/>
      </w:divBdr>
      <w:divsChild>
        <w:div w:id="1056591173">
          <w:marLeft w:val="0"/>
          <w:marRight w:val="0"/>
          <w:marTop w:val="0"/>
          <w:marBottom w:val="0"/>
          <w:divBdr>
            <w:top w:val="none" w:sz="0" w:space="0" w:color="auto"/>
            <w:left w:val="none" w:sz="0" w:space="0" w:color="auto"/>
            <w:bottom w:val="none" w:sz="0" w:space="0" w:color="auto"/>
            <w:right w:val="none" w:sz="0" w:space="0" w:color="auto"/>
          </w:divBdr>
          <w:divsChild>
            <w:div w:id="5380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5425">
      <w:bodyDiv w:val="1"/>
      <w:marLeft w:val="0"/>
      <w:marRight w:val="0"/>
      <w:marTop w:val="0"/>
      <w:marBottom w:val="0"/>
      <w:divBdr>
        <w:top w:val="none" w:sz="0" w:space="0" w:color="auto"/>
        <w:left w:val="none" w:sz="0" w:space="0" w:color="auto"/>
        <w:bottom w:val="none" w:sz="0" w:space="0" w:color="auto"/>
        <w:right w:val="none" w:sz="0" w:space="0" w:color="auto"/>
      </w:divBdr>
    </w:div>
    <w:div w:id="2062822468">
      <w:bodyDiv w:val="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644555365">
              <w:marLeft w:val="0"/>
              <w:marRight w:val="0"/>
              <w:marTop w:val="0"/>
              <w:marBottom w:val="0"/>
              <w:divBdr>
                <w:top w:val="none" w:sz="0" w:space="0" w:color="auto"/>
                <w:left w:val="none" w:sz="0" w:space="0" w:color="auto"/>
                <w:bottom w:val="none" w:sz="0" w:space="0" w:color="auto"/>
                <w:right w:val="none" w:sz="0" w:space="0" w:color="auto"/>
              </w:divBdr>
              <w:divsChild>
                <w:div w:id="2429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541">
      <w:bodyDiv w:val="1"/>
      <w:marLeft w:val="0"/>
      <w:marRight w:val="0"/>
      <w:marTop w:val="0"/>
      <w:marBottom w:val="0"/>
      <w:divBdr>
        <w:top w:val="none" w:sz="0" w:space="0" w:color="auto"/>
        <w:left w:val="none" w:sz="0" w:space="0" w:color="auto"/>
        <w:bottom w:val="none" w:sz="0" w:space="0" w:color="auto"/>
        <w:right w:val="none" w:sz="0" w:space="0" w:color="auto"/>
      </w:divBdr>
      <w:divsChild>
        <w:div w:id="130682150">
          <w:marLeft w:val="0"/>
          <w:marRight w:val="0"/>
          <w:marTop w:val="0"/>
          <w:marBottom w:val="0"/>
          <w:divBdr>
            <w:top w:val="none" w:sz="0" w:space="0" w:color="auto"/>
            <w:left w:val="none" w:sz="0" w:space="0" w:color="auto"/>
            <w:bottom w:val="none" w:sz="0" w:space="0" w:color="auto"/>
            <w:right w:val="none" w:sz="0" w:space="0" w:color="auto"/>
          </w:divBdr>
          <w:divsChild>
            <w:div w:id="1174106954">
              <w:marLeft w:val="0"/>
              <w:marRight w:val="0"/>
              <w:marTop w:val="0"/>
              <w:marBottom w:val="0"/>
              <w:divBdr>
                <w:top w:val="none" w:sz="0" w:space="0" w:color="auto"/>
                <w:left w:val="none" w:sz="0" w:space="0" w:color="auto"/>
                <w:bottom w:val="none" w:sz="0" w:space="0" w:color="auto"/>
                <w:right w:val="none" w:sz="0" w:space="0" w:color="auto"/>
              </w:divBdr>
              <w:divsChild>
                <w:div w:id="12440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180">
      <w:bodyDiv w:val="1"/>
      <w:marLeft w:val="60"/>
      <w:marRight w:val="60"/>
      <w:marTop w:val="60"/>
      <w:marBottom w:val="15"/>
      <w:divBdr>
        <w:top w:val="none" w:sz="0" w:space="0" w:color="auto"/>
        <w:left w:val="none" w:sz="0" w:space="0" w:color="auto"/>
        <w:bottom w:val="none" w:sz="0" w:space="0" w:color="auto"/>
        <w:right w:val="none" w:sz="0" w:space="0" w:color="auto"/>
      </w:divBdr>
      <w:divsChild>
        <w:div w:id="109046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ov.bc.ca/gov/content/erase" TargetMode="External"/><Relationship Id="rId18" Type="http://schemas.openxmlformats.org/officeDocument/2006/relationships/hyperlink" Target="https://publications.saskatchewan.ca/" TargetMode="External"/><Relationship Id="rId26" Type="http://schemas.openxmlformats.org/officeDocument/2006/relationships/hyperlink" Target="https://publications.saskatchewan.ca/" TargetMode="External"/><Relationship Id="rId39" Type="http://schemas.openxmlformats.org/officeDocument/2006/relationships/hyperlink" Target="https://bullying-prevention.safeatschool.ca/" TargetMode="External"/><Relationship Id="rId21" Type="http://schemas.openxmlformats.org/officeDocument/2006/relationships/hyperlink" Target="https://www.saskatchewan.ca/government/education-and-child-care-facility-administration/services-for-school-administrators/student-wellness-and-wellbeing/gender-and-sexual-diversity" TargetMode="External"/><Relationship Id="rId34" Type="http://schemas.openxmlformats.org/officeDocument/2006/relationships/hyperlink" Target="https://www.edu.gov.mb.ca/k12/safe_schools/links.html" TargetMode="External"/><Relationship Id="rId42" Type="http://schemas.openxmlformats.org/officeDocument/2006/relationships/hyperlink" Target="http://copahabitat.ca/en/toolkits/a-circle-of-caring" TargetMode="External"/><Relationship Id="rId47" Type="http://schemas.openxmlformats.org/officeDocument/2006/relationships/hyperlink" Target="https://scp-pbis.com/presentation-du-systeme-scp/" TargetMode="External"/><Relationship Id="rId50" Type="http://schemas.openxmlformats.org/officeDocument/2006/relationships/hyperlink" Target="https://www.principals.ca/en/index.aspx" TargetMode="External"/><Relationship Id="rId55" Type="http://schemas.openxmlformats.org/officeDocument/2006/relationships/hyperlink" Target="https://www.kidsintheknow.ca/app/en/" TargetMode="External"/><Relationship Id="rId63" Type="http://schemas.openxmlformats.org/officeDocument/2006/relationships/image" Target="media/image11.png"/><Relationship Id="rId68" Type="http://schemas.openxmlformats.org/officeDocument/2006/relationships/hyperlink" Target="https://ccgsd-ccdgs.org/" TargetMode="External"/><Relationship Id="rId76" Type="http://schemas.openxmlformats.org/officeDocument/2006/relationships/hyperlink" Target="https://pbisscpcanada.wordpress.com/"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commonsense.org/education/" TargetMode="External"/><Relationship Id="rId2" Type="http://schemas.openxmlformats.org/officeDocument/2006/relationships/customXml" Target="../customXml/item2.xml"/><Relationship Id="rId16" Type="http://schemas.openxmlformats.org/officeDocument/2006/relationships/hyperlink" Target="https://bekindonline.com/" TargetMode="External"/><Relationship Id="rId29" Type="http://schemas.openxmlformats.org/officeDocument/2006/relationships/hyperlink" Target="https://bekindonline.com/category/resource/cyberbullying/" TargetMode="External"/><Relationship Id="rId11" Type="http://schemas.openxmlformats.org/officeDocument/2006/relationships/hyperlink" Target="https://www.prevnet.ca/sites/prevnet.ca/files/prevnet_facts_and_tools_for_schools.pdf" TargetMode="External"/><Relationship Id="rId24" Type="http://schemas.openxmlformats.org/officeDocument/2006/relationships/hyperlink" Target="https://publications.saskatchewan.ca/api/v1/products/76373/formats/85652/download" TargetMode="External"/><Relationship Id="rId32" Type="http://schemas.openxmlformats.org/officeDocument/2006/relationships/hyperlink" Target="https://www.commonsense.org/education/" TargetMode="External"/><Relationship Id="rId37" Type="http://schemas.openxmlformats.org/officeDocument/2006/relationships/hyperlink" Target="https://kidshelpphone.ca/" TargetMode="External"/><Relationship Id="rId40" Type="http://schemas.openxmlformats.org/officeDocument/2006/relationships/hyperlink" Target="http://copahabitat.ca/en/parents/parent-engagement" TargetMode="External"/><Relationship Id="rId45" Type="http://schemas.openxmlformats.org/officeDocument/2006/relationships/hyperlink" Target="https://restorative.ca/wp-content/uploads/2019/12/RESTORATIVE-PRACTICE-RESOURCE-PROJECT.pdf" TargetMode="External"/><Relationship Id="rId53" Type="http://schemas.openxmlformats.org/officeDocument/2006/relationships/image" Target="media/image7.png"/><Relationship Id="rId58" Type="http://schemas.openxmlformats.org/officeDocument/2006/relationships/hyperlink" Target="https://edu.princeedwardisland.ca/psb/wp-content/uploads/2018/08/605.1_Safe_and_Caring_Learning_Environments.pdf" TargetMode="External"/><Relationship Id="rId66" Type="http://schemas.openxmlformats.org/officeDocument/2006/relationships/hyperlink" Target="https://protectchildren.ca/en/" TargetMode="External"/><Relationship Id="rId74" Type="http://schemas.openxmlformats.org/officeDocument/2006/relationships/hyperlink" Target="https://mediasmarts.ca/teacher-resources/theres-no-excuse" TargetMode="External"/><Relationship Id="rId79" Type="http://schemas.openxmlformats.org/officeDocument/2006/relationships/hyperlink" Target="https://rootsofempathy.org/roots-of-empathy/"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nl.ca/eecd/files/k12_safeandcaring_sacs_policy_procedures.pdf" TargetMode="External"/><Relationship Id="rId82" Type="http://schemas.openxmlformats.org/officeDocument/2006/relationships/header" Target="header2.xml"/><Relationship Id="rId19" Type="http://schemas.openxmlformats.org/officeDocument/2006/relationships/hyperlink" Target="https://bekindonline.com/wp-content/uploads/2019/02/Digital-Citizenship-Continuum-from-Kindergarten-to-Grade-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edonline.sk.ca/webapps/blackboard/content/listContentEditable.jsp?content_id=_248851_1&amp;course_id=_4640_1" TargetMode="External"/><Relationship Id="rId27" Type="http://schemas.openxmlformats.org/officeDocument/2006/relationships/hyperlink" Target="https://publications.saskatchewan.ca/" TargetMode="External"/><Relationship Id="rId30" Type="http://schemas.openxmlformats.org/officeDocument/2006/relationships/image" Target="media/image4.png"/><Relationship Id="rId35" Type="http://schemas.openxmlformats.org/officeDocument/2006/relationships/hyperlink" Target="https://www.edu.gov.mb.ca/k12/tech/lict" TargetMode="External"/><Relationship Id="rId43" Type="http://schemas.openxmlformats.org/officeDocument/2006/relationships/hyperlink" Target="https://infocopa.com/copa-in-english/programs" TargetMode="External"/><Relationship Id="rId48" Type="http://schemas.openxmlformats.org/officeDocument/2006/relationships/hyperlink" Target="https://witsprogram.ca/school/wits-research-and-evaluation/" TargetMode="External"/><Relationship Id="rId56" Type="http://schemas.openxmlformats.org/officeDocument/2006/relationships/image" Target="media/image8.png"/><Relationship Id="rId64" Type="http://schemas.openxmlformats.org/officeDocument/2006/relationships/image" Target="media/image12.png"/><Relationship Id="rId69" Type="http://schemas.openxmlformats.org/officeDocument/2006/relationships/hyperlink" Target="https://www.redcross.ca/how-we-help/violence-bullying-and-abuse-prevention/educators/bullying-and-harassment-prevention/bullying-and-harassment-prevention-programs" TargetMode="External"/><Relationship Id="rId77" Type="http://schemas.openxmlformats.org/officeDocument/2006/relationships/hyperlink" Target="https://scp-pbis.com/presentation-du-systeme-scp/" TargetMode="External"/><Relationship Id="rId8" Type="http://schemas.openxmlformats.org/officeDocument/2006/relationships/webSettings" Target="webSettings.xml"/><Relationship Id="rId51" Type="http://schemas.openxmlformats.org/officeDocument/2006/relationships/hyperlink" Target="https://victimservicestoronto.com/programs/t-e-a-r/" TargetMode="External"/><Relationship Id="rId72" Type="http://schemas.openxmlformats.org/officeDocument/2006/relationships/hyperlink" Target="https://egale.ca/" TargetMode="External"/><Relationship Id="rId80" Type="http://schemas.openxmlformats.org/officeDocument/2006/relationships/hyperlink" Target="https://witsprogram.ca/"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reportbullyingsk.reportcloud.ca/apps/bullying/" TargetMode="External"/><Relationship Id="rId25" Type="http://schemas.openxmlformats.org/officeDocument/2006/relationships/hyperlink" Target="https://publications.saskatchewan.ca/api/v1/products/76795/formats/86084/download" TargetMode="External"/><Relationship Id="rId33" Type="http://schemas.openxmlformats.org/officeDocument/2006/relationships/hyperlink" Target="https://www.edu.gov.mb.ca/k12/safe_schools/index.html" TargetMode="External"/><Relationship Id="rId38" Type="http://schemas.openxmlformats.org/officeDocument/2006/relationships/hyperlink" Target="https://kidshelpphone.ca/" TargetMode="External"/><Relationship Id="rId46" Type="http://schemas.openxmlformats.org/officeDocument/2006/relationships/hyperlink" Target="https://restorative.ca/wp-content/uploads/2019/12/RESTORATIVE-PRACTICE-RESOURCE-PROJECT.pdf" TargetMode="External"/><Relationship Id="rId59" Type="http://schemas.openxmlformats.org/officeDocument/2006/relationships/hyperlink" Target="https://edu.princeedwardisland.ca/psb/wp-content/uploads/2019/02/605.1_Incident_Responses_Safe_and_Caring_Learning_Environments.pdf" TargetMode="External"/><Relationship Id="rId67" Type="http://schemas.openxmlformats.org/officeDocument/2006/relationships/hyperlink" Target="https://www.kidsintheknow.ca/app/en/" TargetMode="External"/><Relationship Id="rId20" Type="http://schemas.openxmlformats.org/officeDocument/2006/relationships/hyperlink" Target="https://www.saskatchewan.ca/government/news-and-media/2019/february/27/mental-health-building-pilots" TargetMode="External"/><Relationship Id="rId41" Type="http://schemas.openxmlformats.org/officeDocument/2006/relationships/hyperlink" Target="http://copahabitat.ca/en/toolkits/joining-the-circle" TargetMode="External"/><Relationship Id="rId54" Type="http://schemas.openxmlformats.org/officeDocument/2006/relationships/hyperlink" Target="https://protectchildren.ca/en/" TargetMode="External"/><Relationship Id="rId62" Type="http://schemas.openxmlformats.org/officeDocument/2006/relationships/image" Target="media/image10.gif"/><Relationship Id="rId70" Type="http://schemas.openxmlformats.org/officeDocument/2006/relationships/hyperlink" Target="https://www.redcross.ca/crc/documents/What-We-Do/Violence-Bullying/Summary-of-Evaluations_Canadian-Red-Cross-RE-2017.pdf" TargetMode="External"/><Relationship Id="rId75" Type="http://schemas.openxmlformats.org/officeDocument/2006/relationships/hyperlink" Target="https://mediasmarts.ca/"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publications.saskatchewan.ca/api/v1/products/89505/formats/106357/download" TargetMode="External"/><Relationship Id="rId28" Type="http://schemas.openxmlformats.org/officeDocument/2006/relationships/hyperlink" Target="https://bekindonline.com/category/cyber-safety-tips/" TargetMode="External"/><Relationship Id="rId36" Type="http://schemas.openxmlformats.org/officeDocument/2006/relationships/image" Target="media/image5.png"/><Relationship Id="rId49" Type="http://schemas.openxmlformats.org/officeDocument/2006/relationships/hyperlink" Target="https://witsprogram.ca/" TargetMode="External"/><Relationship Id="rId57" Type="http://schemas.openxmlformats.org/officeDocument/2006/relationships/hyperlink" Target="https://edu.princeedwardisland.ca/psb/wp-content/uploads/2018/06/20180614_OP_605_SafeAndCaringLearningEnv.pdf" TargetMode="External"/><Relationship Id="rId10" Type="http://schemas.openxmlformats.org/officeDocument/2006/relationships/endnotes" Target="endnotes.xml"/><Relationship Id="rId31" Type="http://schemas.openxmlformats.org/officeDocument/2006/relationships/hyperlink" Target="https://mediasmarts.ca/" TargetMode="External"/><Relationship Id="rId44" Type="http://schemas.openxmlformats.org/officeDocument/2006/relationships/hyperlink" Target="https://rootsofempathy.org/roots-of-empathy/" TargetMode="External"/><Relationship Id="rId52" Type="http://schemas.openxmlformats.org/officeDocument/2006/relationships/image" Target="media/image6.png"/><Relationship Id="rId60" Type="http://schemas.openxmlformats.org/officeDocument/2006/relationships/image" Target="media/image9.gif"/><Relationship Id="rId65" Type="http://schemas.openxmlformats.org/officeDocument/2006/relationships/image" Target="media/image13.jpg"/><Relationship Id="rId73" Type="http://schemas.openxmlformats.org/officeDocument/2006/relationships/hyperlink" Target="https://kidshelpphone.ca/" TargetMode="External"/><Relationship Id="rId78" Type="http://schemas.openxmlformats.org/officeDocument/2006/relationships/hyperlink" Target="https://www.prevnet.ca/" TargetMode="External"/><Relationship Id="rId81" Type="http://schemas.openxmlformats.org/officeDocument/2006/relationships/header" Target="header1.xm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410970A668B46B1D695B8EA806BB9" ma:contentTypeVersion="13" ma:contentTypeDescription="Create a new document." ma:contentTypeScope="" ma:versionID="8d365e42ccbfa9185c2e43e6f10209c7">
  <xsd:schema xmlns:xsd="http://www.w3.org/2001/XMLSchema" xmlns:xs="http://www.w3.org/2001/XMLSchema" xmlns:p="http://schemas.microsoft.com/office/2006/metadata/properties" xmlns:ns3="20b92766-a487-4116-9dfe-19a3875c439a" xmlns:ns4="341fd380-57ab-4d79-a8e2-acf9725a8fcc" targetNamespace="http://schemas.microsoft.com/office/2006/metadata/properties" ma:root="true" ma:fieldsID="8d9a05fca8a1c4746a2749047a342060" ns3:_="" ns4:_="">
    <xsd:import namespace="20b92766-a487-4116-9dfe-19a3875c439a"/>
    <xsd:import namespace="341fd380-57ab-4d79-a8e2-acf9725a8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92766-a487-4116-9dfe-19a3875c43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fd380-57ab-4d79-a8e2-acf9725a8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686D6-9CAA-4665-9466-512EDE604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F9335-DB49-4376-B4A0-35CAA82860D6}">
  <ds:schemaRefs>
    <ds:schemaRef ds:uri="http://schemas.microsoft.com/sharepoint/v3/contenttype/forms"/>
  </ds:schemaRefs>
</ds:datastoreItem>
</file>

<file path=customXml/itemProps3.xml><?xml version="1.0" encoding="utf-8"?>
<ds:datastoreItem xmlns:ds="http://schemas.openxmlformats.org/officeDocument/2006/customXml" ds:itemID="{1E27195E-19DA-4E5B-A54B-8796B38B4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92766-a487-4116-9dfe-19a3875c439a"/>
    <ds:schemaRef ds:uri="341fd380-57ab-4d79-a8e2-acf9725a8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4784F-0DF2-4084-8954-9D0D2ED6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25</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Susan Hornby</cp:lastModifiedBy>
  <cp:revision>10</cp:revision>
  <cp:lastPrinted>2020-01-28T16:36:00Z</cp:lastPrinted>
  <dcterms:created xsi:type="dcterms:W3CDTF">2020-09-03T18:27:00Z</dcterms:created>
  <dcterms:modified xsi:type="dcterms:W3CDTF">2020-09-23T14:18:00Z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Jennifer.Munro-Galloway@ontario.ca</vt:lpwstr>
  </property>
  <property fmtid="{D5CDD505-2E9C-101B-9397-08002B2CF9AE}" pid="5" name="MSIP_Label_034a106e-6316-442c-ad35-738afd673d2b_SetDate">
    <vt:lpwstr>2020-01-13T20:56:25.7038945Z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f077006f-a41c-44b4-a224-71b3f8232932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0x010100660410970A668B46B1D695B8EA806BB9</vt:lpwstr>
  </property>
</Properties>
</file>